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6089" w14:textId="6C197066" w:rsidR="00514DB2" w:rsidRDefault="00514DB2" w:rsidP="00514DB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514DB2">
        <w:rPr>
          <w:rFonts w:ascii="Times New Roman" w:hAnsi="Times New Roman" w:cs="Times New Roman"/>
          <w:color w:val="FF0000"/>
          <w:sz w:val="40"/>
          <w:szCs w:val="40"/>
          <w:u w:val="single"/>
        </w:rPr>
        <w:t>Chapitre 4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-1</w:t>
      </w:r>
      <w:r w:rsidRPr="00514DB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 : L’atmosphère terrestre et la vie </w:t>
      </w:r>
    </w:p>
    <w:p w14:paraId="44A88E5D" w14:textId="77777777" w:rsidR="00514DB2" w:rsidRDefault="00514DB2" w:rsidP="00514DB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3A112138" w14:textId="1C8AD255" w:rsidR="00514DB2" w:rsidRDefault="00514DB2" w:rsidP="00514DB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Activité 1 : L’atmosphère primitive et son évolution </w:t>
      </w:r>
    </w:p>
    <w:p w14:paraId="5B137661" w14:textId="77777777" w:rsidR="00514DB2" w:rsidRDefault="00514DB2" w:rsidP="00514DB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7247E956" w14:textId="2B357E87" w:rsidR="00514DB2" w:rsidRDefault="00514DB2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1) </w:t>
      </w:r>
      <w:r w:rsidRPr="00514DB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Problème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Comment expliquer la différence de composition entre l’atmosphère primitive et l’atmosphère actuelle ? </w:t>
      </w:r>
    </w:p>
    <w:p w14:paraId="49E67C28" w14:textId="053EEA06" w:rsidR="00514DB2" w:rsidRDefault="00514DB2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Origines de l’atmosphère primitive : </w:t>
      </w:r>
    </w:p>
    <w:p w14:paraId="1B6468A9" w14:textId="35447D54" w:rsidR="00514DB2" w:rsidRDefault="00514DB2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On a accès aux </w:t>
      </w:r>
      <w:r w:rsidRPr="00514DB2">
        <w:rPr>
          <w:rFonts w:ascii="Times New Roman" w:hAnsi="Times New Roman" w:cs="Times New Roman"/>
          <w:color w:val="FF0000"/>
          <w:sz w:val="40"/>
          <w:szCs w:val="40"/>
        </w:rPr>
        <w:t>gaz de l’atmosphère primitive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étudiant, les gaz </w:t>
      </w:r>
      <w:r w:rsidRPr="00514DB2">
        <w:rPr>
          <w:rFonts w:ascii="Times New Roman" w:hAnsi="Times New Roman" w:cs="Times New Roman"/>
          <w:color w:val="FF0000"/>
          <w:sz w:val="40"/>
          <w:szCs w:val="40"/>
        </w:rPr>
        <w:t xml:space="preserve">libérés par les chondrites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ceux libérés par les éruptions volcaniques actuelles, car les chondrites et la Terre ont </w:t>
      </w:r>
      <w:r w:rsidRPr="00A617D9">
        <w:rPr>
          <w:rFonts w:ascii="Times New Roman" w:hAnsi="Times New Roman" w:cs="Times New Roman"/>
          <w:color w:val="FF0000"/>
          <w:sz w:val="40"/>
          <w:szCs w:val="40"/>
        </w:rPr>
        <w:t>le même âge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F2BAA0F" w14:textId="790FFD30" w:rsid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Composition de l’atmosphère primitive : </w:t>
      </w:r>
    </w:p>
    <w:p w14:paraId="2F4583F7" w14:textId="16B0D4E2" w:rsidR="00A617D9" w:rsidRP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- 85% de vapeur d’eau (H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O). </w:t>
      </w:r>
    </w:p>
    <w:p w14:paraId="78F34D87" w14:textId="1D1E9753" w:rsidR="00A617D9" w:rsidRP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- 10% de dioxyde de carbone (CO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1F4858C1" w14:textId="256465AD" w:rsid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- 5% de diazote (N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02ACC3D0" w14:textId="4CBF1EDC" w:rsid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Composition de l’atmosphère actuelle : </w:t>
      </w:r>
    </w:p>
    <w:p w14:paraId="063FF78C" w14:textId="0F9E5098" w:rsid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- 78% de diazote (N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7C408EB9" w14:textId="53B04C69" w:rsidR="00A617D9" w:rsidRP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- 21 % de dioxygène (O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 </w:t>
      </w:r>
    </w:p>
    <w:p w14:paraId="5D6A97EB" w14:textId="00623EF2" w:rsid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- 1% d’autres gaz (méthane etc.)</w:t>
      </w:r>
    </w:p>
    <w:p w14:paraId="473CBF8F" w14:textId="2137DB0F" w:rsid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3) </w:t>
      </w:r>
      <w:r w:rsidR="00F77EC5">
        <w:rPr>
          <w:rFonts w:ascii="Times New Roman" w:hAnsi="Times New Roman" w:cs="Times New Roman"/>
          <w:color w:val="000000" w:themeColor="text1"/>
          <w:sz w:val="40"/>
          <w:szCs w:val="40"/>
        </w:rPr>
        <w:t>On pense que l’eau aurait été apporté</w:t>
      </w:r>
      <w:r w:rsidR="00B46CE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 </w:t>
      </w:r>
      <w:r w:rsidR="00F77EC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Terre par d’autres corps du système solaire. </w:t>
      </w:r>
    </w:p>
    <w:p w14:paraId="099AA49E" w14:textId="7B2B42C9" w:rsidR="00F77EC5" w:rsidRDefault="00F77EC5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4)</w:t>
      </w:r>
      <w:r w:rsidR="006F3B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2E01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Grâce aux zircons, qui ne peuvent se former qu’en présence d’eau liquide, on peut dire que l’eau liquide était présente il y a -4.4 Ga (car le plus vieux zircon trouvé a -4.4Ga). </w:t>
      </w:r>
    </w:p>
    <w:p w14:paraId="420A9D0A" w14:textId="2D0E6797" w:rsidR="002E01AF" w:rsidRDefault="002E01AF" w:rsidP="00514DB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5)</w:t>
      </w:r>
      <w:r w:rsidR="00366F7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L’eau est apparue sur Terre, car depuis </w:t>
      </w:r>
      <w:r w:rsidR="00366F74" w:rsidRPr="002314DC">
        <w:rPr>
          <w:rFonts w:ascii="Times New Roman" w:hAnsi="Times New Roman" w:cs="Times New Roman"/>
          <w:color w:val="FF0000"/>
          <w:sz w:val="40"/>
          <w:szCs w:val="40"/>
        </w:rPr>
        <w:t>sa formation</w:t>
      </w:r>
      <w:r w:rsidR="00366F7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température et la pression </w:t>
      </w:r>
      <w:r w:rsidR="00366F74" w:rsidRPr="002314DC">
        <w:rPr>
          <w:rFonts w:ascii="Times New Roman" w:hAnsi="Times New Roman" w:cs="Times New Roman"/>
          <w:color w:val="FF0000"/>
          <w:sz w:val="40"/>
          <w:szCs w:val="40"/>
        </w:rPr>
        <w:t>n’ont cessé de diminuer</w:t>
      </w:r>
      <w:r w:rsidR="00366F74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="008D31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ce qui a permis à la vapeur</w:t>
      </w:r>
      <w:r w:rsidR="00C61A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d’eau</w:t>
      </w:r>
      <w:r w:rsidR="008D31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présente dans l’atmosphère</w:t>
      </w:r>
      <w:r w:rsidR="008D3159" w:rsidRPr="006723EF">
        <w:rPr>
          <w:rFonts w:ascii="Times New Roman" w:hAnsi="Times New Roman" w:cs="Times New Roman"/>
          <w:color w:val="FF0000"/>
          <w:sz w:val="40"/>
          <w:szCs w:val="40"/>
        </w:rPr>
        <w:t xml:space="preserve">, de se liquéfier. </w:t>
      </w:r>
    </w:p>
    <w:p w14:paraId="11B8191A" w14:textId="77777777" w:rsidR="006723EF" w:rsidRDefault="006723EF" w:rsidP="00514DB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64C1C622" w14:textId="59E8F09B" w:rsidR="006723EF" w:rsidRDefault="006723EF" w:rsidP="00514DB2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Bilan : </w:t>
      </w:r>
    </w:p>
    <w:p w14:paraId="75DAD936" w14:textId="3BF73FCA" w:rsidR="006723EF" w:rsidRDefault="006723EF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Terre s’est formée il y a environ 4.6 milliards d’années, elle possède alors une </w:t>
      </w:r>
      <w:r w:rsidRPr="006723EF">
        <w:rPr>
          <w:rFonts w:ascii="Times New Roman" w:hAnsi="Times New Roman" w:cs="Times New Roman"/>
          <w:color w:val="FF0000"/>
          <w:sz w:val="40"/>
          <w:szCs w:val="40"/>
        </w:rPr>
        <w:t>atmosphère primitive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riche </w:t>
      </w:r>
      <w:r w:rsidRPr="006723EF">
        <w:rPr>
          <w:rFonts w:ascii="Times New Roman" w:hAnsi="Times New Roman" w:cs="Times New Roman"/>
          <w:color w:val="FF0000"/>
          <w:sz w:val="40"/>
          <w:szCs w:val="40"/>
        </w:rPr>
        <w:t>en vapeur d’eau (85%), en diazote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(5%)</w:t>
      </w:r>
      <w:r w:rsidRPr="006723EF">
        <w:rPr>
          <w:rFonts w:ascii="Times New Roman" w:hAnsi="Times New Roman" w:cs="Times New Roman"/>
          <w:color w:val="FF0000"/>
          <w:sz w:val="40"/>
          <w:szCs w:val="40"/>
        </w:rPr>
        <w:t>, et en CO</w:t>
      </w:r>
      <w:r w:rsidRPr="006723EF">
        <w:rPr>
          <w:rFonts w:ascii="Times New Roman" w:hAnsi="Times New Roman" w:cs="Times New Roman"/>
          <w:color w:val="FF0000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40"/>
          <w:szCs w:val="40"/>
          <w:vertAlign w:val="subscript"/>
        </w:rPr>
        <w:t xml:space="preserve"> </w:t>
      </w:r>
      <w:r>
        <w:rPr>
          <w:rFonts w:ascii="Times New Roman" w:hAnsi="Times New Roman" w:cs="Times New Roman"/>
          <w:color w:val="FF0000"/>
          <w:sz w:val="40"/>
          <w:szCs w:val="40"/>
        </w:rPr>
        <w:t>(10%)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Il n’y a alors pas </w:t>
      </w:r>
      <w:r w:rsidRPr="006723EF">
        <w:rPr>
          <w:rFonts w:ascii="Times New Roman" w:hAnsi="Times New Roman" w:cs="Times New Roman"/>
          <w:color w:val="FF0000"/>
          <w:sz w:val="40"/>
          <w:szCs w:val="40"/>
        </w:rPr>
        <w:t>de dioxygène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alors que l’atmosphère actuelle en </w:t>
      </w:r>
      <w:r w:rsidRPr="006723EF">
        <w:rPr>
          <w:rFonts w:ascii="Times New Roman" w:hAnsi="Times New Roman" w:cs="Times New Roman"/>
          <w:color w:val="FF0000"/>
          <w:sz w:val="40"/>
          <w:szCs w:val="40"/>
        </w:rPr>
        <w:t>contient 21%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B8F4D55" w14:textId="3C9B992B" w:rsidR="006723EF" w:rsidRPr="006723EF" w:rsidRDefault="006723EF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F4B7C">
        <w:rPr>
          <w:rFonts w:ascii="Times New Roman" w:hAnsi="Times New Roman" w:cs="Times New Roman"/>
          <w:color w:val="FF0000"/>
          <w:sz w:val="40"/>
          <w:szCs w:val="40"/>
        </w:rPr>
        <w:t xml:space="preserve">Le refroidissement de la Terre et la baisse de la pression atmosphérique,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ont permis </w:t>
      </w:r>
      <w:r w:rsidRPr="009F4B7C">
        <w:rPr>
          <w:rFonts w:ascii="Times New Roman" w:hAnsi="Times New Roman" w:cs="Times New Roman"/>
          <w:color w:val="FF0000"/>
          <w:sz w:val="40"/>
          <w:szCs w:val="40"/>
        </w:rPr>
        <w:t>la liquéfaction de la vapeur d’eau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par-là </w:t>
      </w:r>
      <w:r w:rsidRPr="009F4B7C">
        <w:rPr>
          <w:rFonts w:ascii="Times New Roman" w:hAnsi="Times New Roman" w:cs="Times New Roman"/>
          <w:color w:val="FF0000"/>
          <w:sz w:val="40"/>
          <w:szCs w:val="40"/>
        </w:rPr>
        <w:t xml:space="preserve">la formation de l’hydrosphère,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y a environ 4.4 Ga. </w:t>
      </w:r>
    </w:p>
    <w:p w14:paraId="4001BB05" w14:textId="77777777" w:rsidR="00A617D9" w:rsidRPr="00A617D9" w:rsidRDefault="00A617D9" w:rsidP="00514D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FBE92AF" w14:textId="77777777" w:rsidR="00514DB2" w:rsidRDefault="00514DB2" w:rsidP="00514DB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037C86CF" w14:textId="586829D7" w:rsidR="00514DB2" w:rsidRDefault="001A52CF" w:rsidP="00514DB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Activité 2 : Le dioxygène atmosphérique </w:t>
      </w:r>
    </w:p>
    <w:p w14:paraId="1581CCCB" w14:textId="77777777" w:rsidR="001A52CF" w:rsidRDefault="001A52CF" w:rsidP="001A52CF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49801B28" w14:textId="05F40BC0" w:rsidR="001A52CF" w:rsidRDefault="005006C8" w:rsidP="001A52CF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Comment le dioxygène est-il apparu ? </w:t>
      </w:r>
    </w:p>
    <w:p w14:paraId="2C42F87D" w14:textId="77777777" w:rsidR="005006C8" w:rsidRDefault="005006C8" w:rsidP="001A52CF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</w:p>
    <w:p w14:paraId="48B00BD9" w14:textId="5F2C9148" w:rsidR="00187045" w:rsidRPr="00187045" w:rsidRDefault="00187045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18704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Hypothèse : </w:t>
      </w:r>
    </w:p>
    <w:p w14:paraId="6C943F28" w14:textId="0E47DC0B" w:rsidR="00187045" w:rsidRDefault="00187045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photosynthèse est à l’origine </w:t>
      </w:r>
      <w:r w:rsidRPr="00187045">
        <w:rPr>
          <w:rFonts w:ascii="Times New Roman" w:hAnsi="Times New Roman" w:cs="Times New Roman"/>
          <w:color w:val="FF0000"/>
          <w:sz w:val="40"/>
          <w:szCs w:val="40"/>
        </w:rPr>
        <w:t xml:space="preserve">de l’apparition du dioxygène sur Terre. </w:t>
      </w:r>
    </w:p>
    <w:p w14:paraId="5ED53B88" w14:textId="59B8F868" w:rsidR="00D4246B" w:rsidRDefault="00187045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Rappel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la photosynthèse est réalisée par </w:t>
      </w:r>
      <w:r w:rsidRPr="00187045">
        <w:rPr>
          <w:rFonts w:ascii="Times New Roman" w:hAnsi="Times New Roman" w:cs="Times New Roman"/>
          <w:color w:val="FF0000"/>
          <w:sz w:val="40"/>
          <w:szCs w:val="40"/>
        </w:rPr>
        <w:t>les organismes chlorophylliens</w:t>
      </w:r>
      <w:r w:rsidR="004C365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C46C029" w14:textId="77777777" w:rsidR="00D4246B" w:rsidRDefault="00D4246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95BEF30" w14:textId="316C9AA6" w:rsidR="00C46C3B" w:rsidRDefault="00C46C3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Définitions : </w:t>
      </w:r>
    </w:p>
    <w:p w14:paraId="744E2E1E" w14:textId="441D68E2" w:rsidR="00C46C3B" w:rsidRPr="00C46C3B" w:rsidRDefault="00C46C3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46C3B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Puits de dioxygène :</w:t>
      </w:r>
      <w:r w:rsidRPr="00C46C3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 </w:t>
      </w:r>
      <w:r w:rsidRPr="00C46C3B">
        <w:rPr>
          <w:rFonts w:ascii="Times New Roman" w:hAnsi="Times New Roman" w:cs="Times New Roman"/>
          <w:color w:val="FF0000"/>
          <w:sz w:val="40"/>
          <w:szCs w:val="40"/>
        </w:rPr>
        <w:t xml:space="preserve">réservoir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ou un </w:t>
      </w:r>
      <w:r w:rsidRPr="00C46C3B">
        <w:rPr>
          <w:rFonts w:ascii="Times New Roman" w:hAnsi="Times New Roman" w:cs="Times New Roman"/>
          <w:color w:val="FF0000"/>
          <w:sz w:val="40"/>
          <w:szCs w:val="40"/>
        </w:rPr>
        <w:t xml:space="preserve">mécanisme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</w:t>
      </w:r>
      <w:r w:rsidRPr="00C46C3B">
        <w:rPr>
          <w:rFonts w:ascii="Times New Roman" w:hAnsi="Times New Roman" w:cs="Times New Roman"/>
          <w:color w:val="FF0000"/>
          <w:sz w:val="40"/>
          <w:szCs w:val="40"/>
        </w:rPr>
        <w:t xml:space="preserve">consomme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dioxygène (oxydation ou respiration cellulaire). </w:t>
      </w:r>
    </w:p>
    <w:p w14:paraId="45696191" w14:textId="494D95DC" w:rsidR="00C46C3B" w:rsidRDefault="00C46C3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Source de dioxygène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un </w:t>
      </w:r>
      <w:r w:rsidRPr="00C46C3B">
        <w:rPr>
          <w:rFonts w:ascii="Times New Roman" w:hAnsi="Times New Roman" w:cs="Times New Roman"/>
          <w:color w:val="FF0000"/>
          <w:sz w:val="40"/>
          <w:szCs w:val="40"/>
        </w:rPr>
        <w:t xml:space="preserve">réservoir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ou un </w:t>
      </w:r>
      <w:r w:rsidRPr="00C46C3B">
        <w:rPr>
          <w:rFonts w:ascii="Times New Roman" w:hAnsi="Times New Roman" w:cs="Times New Roman"/>
          <w:color w:val="FF0000"/>
          <w:sz w:val="40"/>
          <w:szCs w:val="40"/>
        </w:rPr>
        <w:t xml:space="preserve">mécanisme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</w:t>
      </w:r>
      <w:r w:rsidRPr="00C46C3B">
        <w:rPr>
          <w:rFonts w:ascii="Times New Roman" w:hAnsi="Times New Roman" w:cs="Times New Roman"/>
          <w:color w:val="FF0000"/>
          <w:sz w:val="40"/>
          <w:szCs w:val="40"/>
        </w:rPr>
        <w:t>produit de l’oxygène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(photosynthèse) </w:t>
      </w:r>
    </w:p>
    <w:p w14:paraId="4A215918" w14:textId="605C5D19" w:rsidR="00C46C3B" w:rsidRDefault="00C46C3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puits et les sources de dioxygène se compensent globalement au </w:t>
      </w:r>
      <w:r w:rsidRPr="00C46C3B">
        <w:rPr>
          <w:rFonts w:ascii="Times New Roman" w:hAnsi="Times New Roman" w:cs="Times New Roman"/>
          <w:color w:val="FF0000"/>
          <w:sz w:val="40"/>
          <w:szCs w:val="40"/>
        </w:rPr>
        <w:t>cours du cycle biogéochimique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du dioxygène</w:t>
      </w:r>
      <w:r w:rsidR="00863FCA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863FCA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eul</w:t>
      </w:r>
      <w:r w:rsidR="00863FCA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l’action humaine vient </w:t>
      </w:r>
      <w:r w:rsidRPr="00863FCA">
        <w:rPr>
          <w:rFonts w:ascii="Times New Roman" w:hAnsi="Times New Roman" w:cs="Times New Roman"/>
          <w:color w:val="FF0000"/>
          <w:sz w:val="40"/>
          <w:szCs w:val="40"/>
        </w:rPr>
        <w:t xml:space="preserve">légèrement déstabiliser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cet équilibre</w:t>
      </w:r>
      <w:r w:rsidR="00C72B3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naturel. </w:t>
      </w:r>
    </w:p>
    <w:p w14:paraId="03784FA9" w14:textId="77777777" w:rsidR="00C13AF0" w:rsidRPr="00C46C3B" w:rsidRDefault="00C13AF0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698D0A" w14:textId="77777777" w:rsidR="00D4246B" w:rsidRDefault="00D4246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D873036" w14:textId="65892DD7" w:rsidR="00D4246B" w:rsidRPr="00740D11" w:rsidRDefault="00D4246B" w:rsidP="001A52C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740D11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Bilan chronologique : </w:t>
      </w:r>
    </w:p>
    <w:p w14:paraId="426199C5" w14:textId="163F8038" w:rsidR="00D4246B" w:rsidRDefault="00D4246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Les </w:t>
      </w:r>
      <w:r w:rsidRPr="00D4246B">
        <w:rPr>
          <w:rFonts w:ascii="Times New Roman" w:hAnsi="Times New Roman" w:cs="Times New Roman"/>
          <w:color w:val="FF0000"/>
          <w:sz w:val="40"/>
          <w:szCs w:val="40"/>
        </w:rPr>
        <w:t xml:space="preserve">cyanobactéries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apparaissent sur Terre, il y a </w:t>
      </w:r>
      <w:r w:rsidRPr="00D4246B">
        <w:rPr>
          <w:rFonts w:ascii="Times New Roman" w:hAnsi="Times New Roman" w:cs="Times New Roman"/>
          <w:color w:val="FF0000"/>
          <w:sz w:val="40"/>
          <w:szCs w:val="40"/>
        </w:rPr>
        <w:t>3.5 milliards d’années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. Ce sont les premières traces de vie sur Terre, </w:t>
      </w:r>
      <w:r w:rsidR="00003071">
        <w:rPr>
          <w:rFonts w:ascii="Times New Roman" w:hAnsi="Times New Roman" w:cs="Times New Roman"/>
          <w:color w:val="FF0000"/>
          <w:sz w:val="40"/>
          <w:szCs w:val="40"/>
        </w:rPr>
        <w:t xml:space="preserve">et ce sont des organismes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photosynthétiques </w:t>
      </w:r>
      <w:r w:rsidRPr="000030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(produisant nécessairement du dioxygène). </w:t>
      </w:r>
    </w:p>
    <w:p w14:paraId="38F1D1A8" w14:textId="27602323" w:rsidR="004C365F" w:rsidRDefault="004C365F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premières traces </w:t>
      </w:r>
      <w:r w:rsidRPr="004C365F">
        <w:rPr>
          <w:rFonts w:ascii="Times New Roman" w:hAnsi="Times New Roman" w:cs="Times New Roman"/>
          <w:color w:val="FF0000"/>
          <w:sz w:val="40"/>
          <w:szCs w:val="40"/>
        </w:rPr>
        <w:t xml:space="preserve">de dioxygène dans l’atmosphère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remontent il y a </w:t>
      </w:r>
      <w:r w:rsidRPr="004C365F">
        <w:rPr>
          <w:rFonts w:ascii="Times New Roman" w:hAnsi="Times New Roman" w:cs="Times New Roman"/>
          <w:color w:val="FF0000"/>
          <w:sz w:val="40"/>
          <w:szCs w:val="40"/>
        </w:rPr>
        <w:t>2.4 milliards d’années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C4960EA" w14:textId="5F69BF6D" w:rsidR="004C365F" w:rsidRDefault="004C365F" w:rsidP="004C365F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4C365F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Comment expliquer le décalage entre le début de la production de dioxygène par les cyanobactéries dans les océans, et l’instant où </w:t>
      </w:r>
      <w:r w:rsidR="00551DE9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ce dernier </w:t>
      </w:r>
      <w:r w:rsidRPr="004C365F">
        <w:rPr>
          <w:rFonts w:ascii="Times New Roman" w:hAnsi="Times New Roman" w:cs="Times New Roman"/>
          <w:i/>
          <w:iCs/>
          <w:color w:val="00B050"/>
          <w:sz w:val="40"/>
          <w:szCs w:val="40"/>
        </w:rPr>
        <w:t>a commencé à s’accumuler</w:t>
      </w: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> ?</w:t>
      </w:r>
    </w:p>
    <w:p w14:paraId="7699B06B" w14:textId="66ACE08D" w:rsidR="005A2F8E" w:rsidRPr="005A2F8E" w:rsidRDefault="005A2F8E" w:rsidP="004C365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Il y a </w:t>
      </w:r>
      <w:r w:rsidRPr="0067178C">
        <w:rPr>
          <w:rFonts w:ascii="Times New Roman" w:hAnsi="Times New Roman" w:cs="Times New Roman"/>
          <w:color w:val="FF0000"/>
          <w:sz w:val="40"/>
          <w:szCs w:val="40"/>
        </w:rPr>
        <w:t>2.2 milliards d’années,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apparaissent </w:t>
      </w:r>
      <w:r w:rsidRPr="0067178C">
        <w:rPr>
          <w:rFonts w:ascii="Times New Roman" w:hAnsi="Times New Roman" w:cs="Times New Roman"/>
          <w:color w:val="FF0000"/>
          <w:sz w:val="40"/>
          <w:szCs w:val="40"/>
        </w:rPr>
        <w:t xml:space="preserve">des roches continentales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possédant du </w:t>
      </w:r>
      <w:r w:rsidRPr="0067178C">
        <w:rPr>
          <w:rFonts w:ascii="Times New Roman" w:hAnsi="Times New Roman" w:cs="Times New Roman"/>
          <w:color w:val="FF0000"/>
          <w:sz w:val="40"/>
          <w:szCs w:val="40"/>
        </w:rPr>
        <w:t>Fer oxydé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L’oxydation du fer ne peut avoir lieu </w:t>
      </w:r>
      <w:r w:rsidR="006717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qu’en présence de dioxygène dans l’atmosphère. La </w:t>
      </w:r>
      <w:r w:rsidR="0067178C" w:rsidRPr="00F11283">
        <w:rPr>
          <w:rFonts w:ascii="Times New Roman" w:hAnsi="Times New Roman" w:cs="Times New Roman"/>
          <w:color w:val="FF0000"/>
          <w:sz w:val="40"/>
          <w:szCs w:val="40"/>
        </w:rPr>
        <w:t xml:space="preserve">datation </w:t>
      </w:r>
      <w:r w:rsidR="006717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ces roches permet donc de dater </w:t>
      </w:r>
      <w:r w:rsidR="0067178C" w:rsidRPr="00F11283">
        <w:rPr>
          <w:rFonts w:ascii="Times New Roman" w:hAnsi="Times New Roman" w:cs="Times New Roman"/>
          <w:color w:val="FF0000"/>
          <w:sz w:val="40"/>
          <w:szCs w:val="40"/>
        </w:rPr>
        <w:t>l’apparition de l’oxygène dans l’atmosphère</w:t>
      </w:r>
      <w:r w:rsidR="006717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DB798E1" w14:textId="249F40AF" w:rsidR="004C365F" w:rsidRDefault="00F11283" w:rsidP="001A52CF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De -3.5 à -1.9 milliards d’années, il se forme des roches fers rubanés en milieu marin. Or, leur formation ne peut avoir lieu </w:t>
      </w:r>
      <w:r w:rsidRPr="008538B0">
        <w:rPr>
          <w:rFonts w:ascii="Times New Roman" w:hAnsi="Times New Roman" w:cs="Times New Roman"/>
          <w:color w:val="FF0000"/>
          <w:sz w:val="40"/>
          <w:szCs w:val="40"/>
        </w:rPr>
        <w:t>qu’en présence d</w:t>
      </w:r>
      <w:r w:rsidR="00026B89">
        <w:rPr>
          <w:rFonts w:ascii="Times New Roman" w:hAnsi="Times New Roman" w:cs="Times New Roman"/>
          <w:color w:val="FF0000"/>
          <w:sz w:val="40"/>
          <w:szCs w:val="40"/>
        </w:rPr>
        <w:t xml:space="preserve">e dioxygène et d’oxydes de fer dans les océans. </w:t>
      </w:r>
    </w:p>
    <w:p w14:paraId="0FF98745" w14:textId="4D85EA57" w:rsidR="000360F5" w:rsidRDefault="000360F5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Il y a – 1.9 milliards d’années, </w:t>
      </w:r>
      <w:r w:rsidRPr="00597E1A">
        <w:rPr>
          <w:rFonts w:ascii="Times New Roman" w:hAnsi="Times New Roman" w:cs="Times New Roman"/>
          <w:color w:val="FF0000"/>
          <w:sz w:val="40"/>
          <w:szCs w:val="40"/>
        </w:rPr>
        <w:t xml:space="preserve">tout le fer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jusqu’alors présent dans l’océan </w:t>
      </w:r>
      <w:r w:rsidR="00597E1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 retrouve </w:t>
      </w:r>
      <w:r w:rsidRPr="00597E1A">
        <w:rPr>
          <w:rFonts w:ascii="Times New Roman" w:hAnsi="Times New Roman" w:cs="Times New Roman"/>
          <w:color w:val="FF0000"/>
          <w:sz w:val="40"/>
          <w:szCs w:val="40"/>
        </w:rPr>
        <w:t xml:space="preserve">complexé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74219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</w:t>
      </w:r>
      <w:r w:rsidR="000957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n’existe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plus à l’état brut, il</w:t>
      </w:r>
      <w:r w:rsidR="00EF71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0957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n’existe </w:t>
      </w:r>
      <w:r w:rsidR="00EF71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plus que dans </w:t>
      </w:r>
      <w:r w:rsidR="00A572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certaines </w:t>
      </w:r>
      <w:r w:rsidR="00EF71A5">
        <w:rPr>
          <w:rFonts w:ascii="Times New Roman" w:hAnsi="Times New Roman" w:cs="Times New Roman"/>
          <w:color w:val="000000" w:themeColor="text1"/>
          <w:sz w:val="40"/>
          <w:szCs w:val="40"/>
        </w:rPr>
        <w:t>formations moléculaires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6660D8FB" w14:textId="4B2152EA" w:rsidR="00EF71A5" w:rsidRDefault="00EF71A5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- </w:t>
      </w:r>
      <w:r w:rsidR="00C1233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la même période, le dioxygène commence à </w:t>
      </w:r>
      <w:r w:rsidR="00C1233B" w:rsidRPr="003A7965">
        <w:rPr>
          <w:rFonts w:ascii="Times New Roman" w:hAnsi="Times New Roman" w:cs="Times New Roman"/>
          <w:color w:val="FF0000"/>
          <w:sz w:val="40"/>
          <w:szCs w:val="40"/>
        </w:rPr>
        <w:t xml:space="preserve">rejoindre l’atmosphère. </w:t>
      </w:r>
    </w:p>
    <w:p w14:paraId="5F51FFFE" w14:textId="0C555125" w:rsidR="00C1233B" w:rsidRPr="000360F5" w:rsidRDefault="00C1233B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La </w:t>
      </w:r>
      <w:r w:rsidRPr="00C1233B">
        <w:rPr>
          <w:rFonts w:ascii="Times New Roman" w:hAnsi="Times New Roman" w:cs="Times New Roman"/>
          <w:color w:val="FF0000"/>
          <w:sz w:val="40"/>
          <w:szCs w:val="40"/>
        </w:rPr>
        <w:t xml:space="preserve">teneur en dioxygène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actuelle de l’atmosphère, a été atteinte il y a </w:t>
      </w:r>
      <w:r w:rsidRPr="00C1233B">
        <w:rPr>
          <w:rFonts w:ascii="Times New Roman" w:hAnsi="Times New Roman" w:cs="Times New Roman"/>
          <w:color w:val="FF0000"/>
          <w:sz w:val="40"/>
          <w:szCs w:val="40"/>
        </w:rPr>
        <w:t>500 millions d’années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8DA1AF0" w14:textId="269F937B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4F7CA4A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234FACF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F9B0C68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4972EC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70256FE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4E0F5C1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44B4F4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0CF8B71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9A14AF3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A133E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A9899F3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FB1501B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7B4EAD8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EE1FFD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4D30082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C343CFD" w14:textId="77777777" w:rsidR="00D63D62" w:rsidRDefault="00D63D62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5254213" w14:textId="492647FE" w:rsidR="00D63D62" w:rsidRDefault="00D63D62" w:rsidP="00D63D6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Activité 3 : </w:t>
      </w:r>
      <w:r w:rsidR="00622CA7">
        <w:rPr>
          <w:rFonts w:ascii="Times New Roman" w:hAnsi="Times New Roman" w:cs="Times New Roman"/>
          <w:color w:val="FF0000"/>
          <w:sz w:val="40"/>
          <w:szCs w:val="40"/>
          <w:u w:val="single"/>
        </w:rPr>
        <w:t>L’apparition de l’Ozone</w:t>
      </w:r>
    </w:p>
    <w:p w14:paraId="76ED51F5" w14:textId="77777777" w:rsidR="00D63D62" w:rsidRDefault="00D63D62" w:rsidP="00D63D62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0EF04951" w14:textId="62F652AD" w:rsidR="00D63D62" w:rsidRPr="00D63D62" w:rsidRDefault="00D63D62" w:rsidP="00D63D62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D63D62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Comment expliquer le décalage </w:t>
      </w: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>entre l’apparition d’O</w:t>
      </w:r>
      <w:r>
        <w:rPr>
          <w:rFonts w:ascii="Times New Roman" w:hAnsi="Times New Roman" w:cs="Times New Roman"/>
          <w:i/>
          <w:iCs/>
          <w:color w:val="00B050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 dans l’atmosphère, et celle des premiers végétaux terrestres ? </w:t>
      </w:r>
    </w:p>
    <w:p w14:paraId="2AE91378" w14:textId="77777777" w:rsidR="00D63D62" w:rsidRPr="00D63D62" w:rsidRDefault="00D63D62" w:rsidP="00D63D62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6BFA8FD5" w14:textId="513961AE" w:rsidR="00C46C3B" w:rsidRDefault="00D63D62" w:rsidP="001A52C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D63D62">
        <w:rPr>
          <w:rFonts w:ascii="Times New Roman" w:hAnsi="Times New Roman" w:cs="Times New Roman"/>
          <w:color w:val="FF0000"/>
          <w:sz w:val="40"/>
          <w:szCs w:val="40"/>
          <w:u w:val="single"/>
        </w:rPr>
        <w:t>Bilan :</w:t>
      </w:r>
    </w:p>
    <w:p w14:paraId="440A83DD" w14:textId="50C56E47" w:rsidR="00D63D62" w:rsidRDefault="005B2265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</w:t>
      </w:r>
      <w:r w:rsidRPr="008D56A1">
        <w:rPr>
          <w:rFonts w:ascii="Times New Roman" w:hAnsi="Times New Roman" w:cs="Times New Roman"/>
          <w:color w:val="FF0000"/>
          <w:sz w:val="40"/>
          <w:szCs w:val="40"/>
        </w:rPr>
        <w:t xml:space="preserve">dioxygène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peut gagner </w:t>
      </w:r>
      <w:r w:rsidRPr="008D56A1">
        <w:rPr>
          <w:rFonts w:ascii="Times New Roman" w:hAnsi="Times New Roman" w:cs="Times New Roman"/>
          <w:color w:val="FF0000"/>
          <w:sz w:val="40"/>
          <w:szCs w:val="40"/>
        </w:rPr>
        <w:t xml:space="preserve">la stratosphère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(entre 12 et 55km d’altitude), où il est transformé en </w:t>
      </w:r>
      <w:r w:rsidRPr="008D56A1">
        <w:rPr>
          <w:rFonts w:ascii="Times New Roman" w:hAnsi="Times New Roman" w:cs="Times New Roman"/>
          <w:color w:val="FF0000"/>
          <w:sz w:val="40"/>
          <w:szCs w:val="40"/>
        </w:rPr>
        <w:t xml:space="preserve">Ozone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 sous </w:t>
      </w:r>
      <w:r w:rsidRPr="008D56A1">
        <w:rPr>
          <w:rFonts w:ascii="Times New Roman" w:hAnsi="Times New Roman" w:cs="Times New Roman"/>
          <w:color w:val="FF0000"/>
          <w:sz w:val="40"/>
          <w:szCs w:val="40"/>
        </w:rPr>
        <w:t xml:space="preserve">l’effet du rayonnement UV du </w:t>
      </w:r>
      <w:r w:rsidR="008D56A1">
        <w:rPr>
          <w:rFonts w:ascii="Times New Roman" w:hAnsi="Times New Roman" w:cs="Times New Roman"/>
          <w:color w:val="FF0000"/>
          <w:sz w:val="40"/>
          <w:szCs w:val="40"/>
        </w:rPr>
        <w:t>S</w:t>
      </w:r>
      <w:r w:rsidRPr="008D56A1">
        <w:rPr>
          <w:rFonts w:ascii="Times New Roman" w:hAnsi="Times New Roman" w:cs="Times New Roman"/>
          <w:color w:val="FF0000"/>
          <w:sz w:val="40"/>
          <w:szCs w:val="40"/>
        </w:rPr>
        <w:t>oleil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EB1E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couche </w:t>
      </w:r>
      <w:r w:rsidR="00EB1EE9" w:rsidRPr="00EB1EE9">
        <w:rPr>
          <w:rFonts w:ascii="Times New Roman" w:hAnsi="Times New Roman" w:cs="Times New Roman"/>
          <w:color w:val="FF0000"/>
          <w:sz w:val="40"/>
          <w:szCs w:val="40"/>
        </w:rPr>
        <w:t xml:space="preserve">stratosphérique </w:t>
      </w:r>
      <w:r w:rsidR="00EB1E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s’est constituée </w:t>
      </w:r>
      <w:r w:rsidR="00EB1EE9" w:rsidRPr="00EB1EE9">
        <w:rPr>
          <w:rFonts w:ascii="Times New Roman" w:hAnsi="Times New Roman" w:cs="Times New Roman"/>
          <w:color w:val="FF0000"/>
          <w:sz w:val="40"/>
          <w:szCs w:val="40"/>
        </w:rPr>
        <w:t>au cours des temps géologiques</w:t>
      </w:r>
      <w:r w:rsidR="00EB1EE9">
        <w:rPr>
          <w:rFonts w:ascii="Times New Roman" w:hAnsi="Times New Roman" w:cs="Times New Roman"/>
          <w:color w:val="FF0000"/>
          <w:sz w:val="40"/>
          <w:szCs w:val="40"/>
        </w:rPr>
        <w:t> </w:t>
      </w:r>
      <w:r w:rsidR="00EB1EE9">
        <w:rPr>
          <w:rFonts w:ascii="Times New Roman" w:hAnsi="Times New Roman" w:cs="Times New Roman"/>
          <w:color w:val="000000" w:themeColor="text1"/>
          <w:sz w:val="40"/>
          <w:szCs w:val="40"/>
        </w:rPr>
        <w:t>: elle absorbe les UV</w:t>
      </w:r>
      <w:r w:rsidR="007760A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(un petit peu les UV-a, la majorité des UV-b et la totalité des UV-c), et </w:t>
      </w:r>
      <w:r w:rsidR="007760A4" w:rsidRPr="007760A4">
        <w:rPr>
          <w:rFonts w:ascii="Times New Roman" w:hAnsi="Times New Roman" w:cs="Times New Roman"/>
          <w:color w:val="FF0000"/>
          <w:sz w:val="40"/>
          <w:szCs w:val="40"/>
        </w:rPr>
        <w:t xml:space="preserve">protège </w:t>
      </w:r>
      <w:r w:rsidR="007760A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 </w:t>
      </w:r>
      <w:r w:rsidR="007760A4" w:rsidRPr="007760A4">
        <w:rPr>
          <w:rFonts w:ascii="Times New Roman" w:hAnsi="Times New Roman" w:cs="Times New Roman"/>
          <w:color w:val="FF0000"/>
          <w:sz w:val="40"/>
          <w:szCs w:val="40"/>
        </w:rPr>
        <w:t>les êtres vivants des effets mutagènes</w:t>
      </w:r>
      <w:r w:rsidR="007760A4">
        <w:rPr>
          <w:rFonts w:ascii="Times New Roman" w:hAnsi="Times New Roman" w:cs="Times New Roman"/>
          <w:color w:val="000000" w:themeColor="text1"/>
          <w:sz w:val="40"/>
          <w:szCs w:val="40"/>
        </w:rPr>
        <w:t>. Comme l’ADN absorbe les longueurs d’onde des UV, et comme les U</w:t>
      </w:r>
      <w:r w:rsidR="00B950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 endommagent l’ADN, c’est donc bien l’ozone qui a permis </w:t>
      </w:r>
      <w:r w:rsidR="00B9502A" w:rsidRPr="00B9502A">
        <w:rPr>
          <w:rFonts w:ascii="Times New Roman" w:hAnsi="Times New Roman" w:cs="Times New Roman"/>
          <w:color w:val="FF0000"/>
          <w:sz w:val="40"/>
          <w:szCs w:val="40"/>
        </w:rPr>
        <w:t>l’apparition de la vie terrestre</w:t>
      </w:r>
      <w:r w:rsidR="009E59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bloquant les UV les plus nocifs. </w:t>
      </w:r>
    </w:p>
    <w:p w14:paraId="445206F6" w14:textId="77777777" w:rsidR="002A1EBE" w:rsidRDefault="002A1EB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8AD44BE" w14:textId="77777777" w:rsidR="002A1EBE" w:rsidRDefault="002A1EB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C966347" w14:textId="77777777" w:rsidR="002A1EBE" w:rsidRDefault="002A1EB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2EDD8FA" w14:textId="77777777" w:rsidR="002A1EBE" w:rsidRDefault="002A1EB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DF7C5ED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E311DF4" w14:textId="0D4BFF47" w:rsidR="00622CA7" w:rsidRDefault="00622CA7" w:rsidP="00622CA7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22CA7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Activité 4 :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L’antibiorésistance</w:t>
      </w:r>
    </w:p>
    <w:p w14:paraId="6968F439" w14:textId="77777777" w:rsidR="00622CA7" w:rsidRPr="00622CA7" w:rsidRDefault="00622CA7" w:rsidP="00622CA7">
      <w:pPr>
        <w:jc w:val="center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</w:p>
    <w:p w14:paraId="535BD036" w14:textId="0C22CF36" w:rsidR="00622CA7" w:rsidRPr="00622CA7" w:rsidRDefault="00622CA7" w:rsidP="001A52CF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 w:rsidRPr="00622CA7">
        <w:rPr>
          <w:rFonts w:ascii="Times New Roman" w:hAnsi="Times New Roman" w:cs="Times New Roman"/>
          <w:i/>
          <w:iCs/>
          <w:color w:val="00B050"/>
          <w:sz w:val="40"/>
          <w:szCs w:val="40"/>
        </w:rPr>
        <w:t>Comment expliquer l’antibiorésistance et comment l’éviter ?</w:t>
      </w:r>
    </w:p>
    <w:p w14:paraId="5F665C76" w14:textId="77777777" w:rsidR="003D6905" w:rsidRDefault="003D6905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D27CA76" w14:textId="71A0298B" w:rsidR="00622CA7" w:rsidRPr="00F035B0" w:rsidRDefault="00F035B0" w:rsidP="001A52CF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F035B0">
        <w:rPr>
          <w:rFonts w:ascii="Times New Roman" w:hAnsi="Times New Roman" w:cs="Times New Roman"/>
          <w:color w:val="FF0000"/>
          <w:sz w:val="40"/>
          <w:szCs w:val="40"/>
          <w:u w:val="single"/>
        </w:rPr>
        <w:t>Bilan :</w:t>
      </w:r>
    </w:p>
    <w:p w14:paraId="08338EE7" w14:textId="46633D31" w:rsidR="00622CA7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les mécanismes évolutifs sont </w:t>
      </w:r>
      <w:r w:rsidRPr="001E3495">
        <w:rPr>
          <w:rFonts w:ascii="Times New Roman" w:hAnsi="Times New Roman" w:cs="Times New Roman"/>
          <w:color w:val="FF0000"/>
          <w:sz w:val="40"/>
          <w:szCs w:val="40"/>
        </w:rPr>
        <w:t>en général étudiés sur des temps longs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l’évolution biologique peut aussi </w:t>
      </w:r>
      <w:r w:rsidR="001E3495" w:rsidRPr="001E3495">
        <w:rPr>
          <w:rFonts w:ascii="Times New Roman" w:hAnsi="Times New Roman" w:cs="Times New Roman"/>
          <w:color w:val="FF0000"/>
          <w:sz w:val="40"/>
          <w:szCs w:val="40"/>
        </w:rPr>
        <w:t>s’</w:t>
      </w:r>
      <w:r w:rsidRPr="001E3495">
        <w:rPr>
          <w:rFonts w:ascii="Times New Roman" w:hAnsi="Times New Roman" w:cs="Times New Roman"/>
          <w:color w:val="FF0000"/>
          <w:sz w:val="40"/>
          <w:szCs w:val="40"/>
        </w:rPr>
        <w:t>observer sur des temps courts</w:t>
      </w:r>
      <w:r w:rsidR="001E3495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notamment concernant les microorganismes. Ainsi, compte tenu du </w:t>
      </w:r>
      <w:r w:rsidRPr="006F766E">
        <w:rPr>
          <w:rFonts w:ascii="Times New Roman" w:hAnsi="Times New Roman" w:cs="Times New Roman"/>
          <w:color w:val="FF0000"/>
          <w:sz w:val="40"/>
          <w:szCs w:val="40"/>
        </w:rPr>
        <w:t>temps court de reproduction des microorganismes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des mutants peuvent </w:t>
      </w:r>
      <w:r w:rsidRPr="006F766E">
        <w:rPr>
          <w:rFonts w:ascii="Times New Roman" w:hAnsi="Times New Roman" w:cs="Times New Roman"/>
          <w:color w:val="FF0000"/>
          <w:sz w:val="40"/>
          <w:szCs w:val="40"/>
        </w:rPr>
        <w:t>émerger très rapidement dans une population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DB6394E" w14:textId="16D33196" w:rsidR="000B29EE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L’utilisation massive d’antibiotiques </w:t>
      </w:r>
      <w:r w:rsidRPr="006F766E">
        <w:rPr>
          <w:rFonts w:ascii="Times New Roman" w:hAnsi="Times New Roman" w:cs="Times New Roman"/>
          <w:color w:val="FF0000"/>
          <w:sz w:val="40"/>
          <w:szCs w:val="40"/>
        </w:rPr>
        <w:t xml:space="preserve">favorise l’apparition de l’antibiorésistance bactérienne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</w:t>
      </w:r>
      <w:r w:rsidRPr="006F766E">
        <w:rPr>
          <w:rFonts w:ascii="Times New Roman" w:hAnsi="Times New Roman" w:cs="Times New Roman"/>
          <w:color w:val="FF0000"/>
          <w:sz w:val="40"/>
          <w:szCs w:val="40"/>
        </w:rPr>
        <w:t>sélection naturelle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c’est un problème de santé publique majeur. </w:t>
      </w:r>
    </w:p>
    <w:p w14:paraId="73CDA780" w14:textId="66E6ED2C" w:rsidR="000B29EE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résistances bactériennes ou virales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aux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vaccins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existent</w:t>
      </w:r>
      <w:r w:rsidR="00CB3CC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mais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>sont plus rares</w:t>
      </w:r>
      <w:r w:rsidR="00CB3CCA">
        <w:rPr>
          <w:rStyle w:val="Appelnotedebasdep"/>
          <w:rFonts w:ascii="Times New Roman" w:hAnsi="Times New Roman" w:cs="Times New Roman"/>
          <w:color w:val="FF0000"/>
          <w:sz w:val="40"/>
          <w:szCs w:val="40"/>
        </w:rPr>
        <w:footnoteReference w:id="1"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8173E6D" w14:textId="5729A18C" w:rsidR="000B29EE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Ainsi, nous devons avoir une utilisation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>plus pertinente des antibiotiques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</w:t>
      </w:r>
    </w:p>
    <w:p w14:paraId="49C8EB6B" w14:textId="371F368B" w:rsidR="000B29EE" w:rsidRPr="00CB3CCA" w:rsidRDefault="000B29EE" w:rsidP="001A52CF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Ne pas utiliser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d’antibiotique si virus </w:t>
      </w:r>
    </w:p>
    <w:p w14:paraId="12137638" w14:textId="0F0398A7" w:rsidR="000B29EE" w:rsidRPr="00CB3CCA" w:rsidRDefault="000B29EE" w:rsidP="001A52CF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- Respecter les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doses et durées prescrites </w:t>
      </w:r>
    </w:p>
    <w:p w14:paraId="697BD1F9" w14:textId="72D89138" w:rsidR="000B29EE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Utiliser l’antibiotique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adapté au pathogène </w:t>
      </w:r>
    </w:p>
    <w:p w14:paraId="592FC3B6" w14:textId="3073EAB8" w:rsidR="000B29EE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Eviter d’utiliser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les antibiotiques à large spectre </w:t>
      </w:r>
    </w:p>
    <w:p w14:paraId="2C4A10C4" w14:textId="46374FD7" w:rsidR="000B29EE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Utiliser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la vaccination comme alternative à l’utilisation des antibiotiques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(les vaccins sont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>utilisés préventivement afin d’empêcher les pathogènes de se développer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ce qui limite les mutations). </w:t>
      </w:r>
    </w:p>
    <w:p w14:paraId="12496FED" w14:textId="1C964708" w:rsidR="000B29EE" w:rsidRDefault="000B29E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stratégies </w:t>
      </w:r>
      <w:r w:rsidRPr="00CB3CCA">
        <w:rPr>
          <w:rFonts w:ascii="Times New Roman" w:hAnsi="Times New Roman" w:cs="Times New Roman"/>
          <w:color w:val="FF0000"/>
          <w:sz w:val="40"/>
          <w:szCs w:val="40"/>
        </w:rPr>
        <w:t xml:space="preserve">prophylactiques et phytosanitaires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doivent régulièrement être revues pour s’adapter à </w:t>
      </w:r>
      <w:r w:rsidRPr="003C1308">
        <w:rPr>
          <w:rFonts w:ascii="Times New Roman" w:hAnsi="Times New Roman" w:cs="Times New Roman"/>
          <w:color w:val="FF0000"/>
          <w:sz w:val="40"/>
          <w:szCs w:val="40"/>
        </w:rPr>
        <w:t>l’évolution rapide des microorganismes pathogènes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4F3303B" w14:textId="77777777" w:rsidR="00622CA7" w:rsidRDefault="00622CA7" w:rsidP="000B29EE">
      <w:pPr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A095072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948C158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0180A6E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B313D14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BE88398" w14:textId="77777777" w:rsidR="001B7D91" w:rsidRDefault="001B7D91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AA77D72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ED5C04E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761A7D2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9718221" w14:textId="77777777" w:rsidR="00622CA7" w:rsidRDefault="00622CA7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F5631A9" w14:textId="77777777" w:rsidR="002A1EBE" w:rsidRDefault="002A1EBE" w:rsidP="001A52C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9EF75D8" w14:textId="5FBA44CD" w:rsidR="002A1EBE" w:rsidRDefault="002A1EBE" w:rsidP="002A1EBE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2A1EBE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Activité </w:t>
      </w:r>
      <w:r w:rsidR="00622CA7">
        <w:rPr>
          <w:rFonts w:ascii="Times New Roman" w:hAnsi="Times New Roman" w:cs="Times New Roman"/>
          <w:color w:val="FF0000"/>
          <w:sz w:val="40"/>
          <w:szCs w:val="40"/>
          <w:u w:val="single"/>
        </w:rPr>
        <w:t>5 :</w:t>
      </w:r>
      <w:r w:rsidR="00D36434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Evolution et anatomie humaine</w:t>
      </w:r>
    </w:p>
    <w:p w14:paraId="1E232E1D" w14:textId="77777777" w:rsidR="002A1EBE" w:rsidRDefault="002A1EBE" w:rsidP="002A1EBE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193BFAFE" w14:textId="22BF2B70" w:rsidR="002A1EBE" w:rsidRDefault="002A1EBE" w:rsidP="002A1EBE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Bilan : </w:t>
      </w:r>
    </w:p>
    <w:p w14:paraId="57A6ADCC" w14:textId="6F91167C" w:rsidR="002A1EBE" w:rsidRDefault="002A1EBE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L’anatomie humaine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>n’est pas parfaite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Les structures anatomiques présentent quelques fois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 xml:space="preserve">des particularités surprenantes 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d’un point de vue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>fonctionnel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Les caractères anatomiques sont en fait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>le fruit de la sélection naturelle,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>de compromis et d’anachronismes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Ainsi, l'existence de ces caractères anatomiques s'explique mieux par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>leur histoire évolutive que par leur fonction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 vivant porte donc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>les traces de son histoire évolutive complexe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sans </w:t>
      </w:r>
      <w:r w:rsidRPr="002A1EBE">
        <w:rPr>
          <w:rFonts w:ascii="Times New Roman" w:hAnsi="Times New Roman" w:cs="Times New Roman"/>
          <w:color w:val="FF0000"/>
          <w:sz w:val="40"/>
          <w:szCs w:val="40"/>
        </w:rPr>
        <w:t>objectif préétabli</w:t>
      </w:r>
      <w:r w:rsidRPr="002A1EBE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14:paraId="481FF310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9806F94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32A788C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D974138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820E77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949A742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9D4E6A2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79A4DA8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4A52B61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DA82AA" w14:textId="77777777" w:rsidR="009859C9" w:rsidRDefault="009859C9" w:rsidP="002A1EB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D2F2F8" w14:textId="48ACF7FA" w:rsidR="009859C9" w:rsidRDefault="009859C9" w:rsidP="009859C9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Activité 6 : Le cycle du carbone </w:t>
      </w:r>
    </w:p>
    <w:p w14:paraId="7E736FB4" w14:textId="77777777" w:rsidR="009859C9" w:rsidRDefault="009859C9" w:rsidP="009859C9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383A4BBA" w14:textId="403A7C85" w:rsidR="009859C9" w:rsidRDefault="009859C9" w:rsidP="009859C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Définitions introductives : </w:t>
      </w:r>
    </w:p>
    <w:p w14:paraId="16AE50EF" w14:textId="682A2743" w:rsidR="009859C9" w:rsidRDefault="009859C9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9859C9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Réservoir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 xml:space="preserve">espace délimité dans lequel un élément chimique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stocké sont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>différentes formes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Exemple : réservoir de carbone (où le carbone est stocké sous différentes formes). </w:t>
      </w:r>
    </w:p>
    <w:p w14:paraId="79B6D3D4" w14:textId="088DDA70" w:rsidR="009859C9" w:rsidRPr="009859C9" w:rsidRDefault="009859C9" w:rsidP="009859C9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9859C9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Flux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 xml:space="preserve">transfert d’un élément chimique d’un réservoir à un autre. </w:t>
      </w:r>
    </w:p>
    <w:p w14:paraId="765F430B" w14:textId="77777777" w:rsidR="009859C9" w:rsidRDefault="009859C9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8E1D10D" w14:textId="3E86FCA6" w:rsidR="009859C9" w:rsidRDefault="009859C9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carbone peut se trouver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>sous différentes formes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 xml:space="preserve">dioxyde de carbone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(CO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 xml:space="preserve">méthane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(CH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 xml:space="preserve">glucose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C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H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12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Pr="009859C9">
        <w:rPr>
          <w:rFonts w:ascii="Times New Roman" w:hAnsi="Times New Roman" w:cs="Times New Roman"/>
          <w:color w:val="FF0000"/>
          <w:sz w:val="40"/>
          <w:szCs w:val="40"/>
        </w:rPr>
        <w:t xml:space="preserve">carbonate de calcium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(CaCO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 ; et ces différentes formes sont réparties dans différents réservoirs (</w:t>
      </w:r>
      <w:r w:rsidR="00EA3D55">
        <w:rPr>
          <w:rFonts w:ascii="Times New Roman" w:hAnsi="Times New Roman" w:cs="Times New Roman"/>
          <w:color w:val="FF0000"/>
          <w:sz w:val="40"/>
          <w:szCs w:val="40"/>
        </w:rPr>
        <w:t xml:space="preserve">dans l’atmosphère 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</w:rPr>
        <w:t>pour le CO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le CH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4</w:t>
      </w:r>
      <w:r w:rsidRPr="00EA3D55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EA3D55">
        <w:rPr>
          <w:rFonts w:ascii="Times New Roman" w:hAnsi="Times New Roman" w:cs="Times New Roman"/>
          <w:color w:val="FF0000"/>
          <w:sz w:val="40"/>
          <w:szCs w:val="40"/>
        </w:rPr>
        <w:t xml:space="preserve">dans la </w:t>
      </w:r>
      <w:r w:rsidRPr="00EA3D55">
        <w:rPr>
          <w:rFonts w:ascii="Times New Roman" w:hAnsi="Times New Roman" w:cs="Times New Roman"/>
          <w:color w:val="FF0000"/>
          <w:sz w:val="40"/>
          <w:szCs w:val="40"/>
        </w:rPr>
        <w:t>lithosphère</w:t>
      </w:r>
      <w:r w:rsidR="00EA3D5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</w:rPr>
        <w:t>pour le CaCO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 xml:space="preserve">3 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</w:rPr>
        <w:t>et le CH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4</w:t>
      </w:r>
      <w:r w:rsidRPr="00EA3D55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EA3D55">
        <w:rPr>
          <w:rFonts w:ascii="Times New Roman" w:hAnsi="Times New Roman" w:cs="Times New Roman"/>
          <w:color w:val="FF0000"/>
          <w:sz w:val="40"/>
          <w:szCs w:val="40"/>
        </w:rPr>
        <w:t xml:space="preserve">dans la </w:t>
      </w:r>
      <w:r w:rsidRPr="00EA3D55">
        <w:rPr>
          <w:rFonts w:ascii="Times New Roman" w:hAnsi="Times New Roman" w:cs="Times New Roman"/>
          <w:color w:val="FF0000"/>
          <w:sz w:val="40"/>
          <w:szCs w:val="40"/>
        </w:rPr>
        <w:t>biosphère</w:t>
      </w:r>
      <w:r w:rsidR="00EA3D5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A3D55">
        <w:rPr>
          <w:rFonts w:ascii="Times New Roman" w:hAnsi="Times New Roman" w:cs="Times New Roman"/>
          <w:color w:val="000000" w:themeColor="text1"/>
          <w:sz w:val="40"/>
          <w:szCs w:val="40"/>
        </w:rPr>
        <w:t>pour le glucose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56408A65" w14:textId="52912B8A" w:rsidR="00EA3D55" w:rsidRDefault="00EA3D55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Entre ces réservoirs on distingue </w:t>
      </w:r>
      <w:r w:rsidRPr="00EA3D55">
        <w:rPr>
          <w:rFonts w:ascii="Times New Roman" w:hAnsi="Times New Roman" w:cs="Times New Roman"/>
          <w:color w:val="FF0000"/>
          <w:sz w:val="40"/>
          <w:szCs w:val="40"/>
        </w:rPr>
        <w:t>plusieurs flux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</w:t>
      </w:r>
    </w:p>
    <w:p w14:paraId="0657ADCE" w14:textId="1C28AE50" w:rsidR="00EA3D55" w:rsidRDefault="00EA3D55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Lorsque les plantes font la photosynthèse, le carbone passe </w:t>
      </w:r>
      <w:r w:rsidRPr="005C2944">
        <w:rPr>
          <w:rFonts w:ascii="Times New Roman" w:hAnsi="Times New Roman" w:cs="Times New Roman"/>
          <w:color w:val="FF0000"/>
          <w:sz w:val="40"/>
          <w:szCs w:val="40"/>
        </w:rPr>
        <w:t>de l</w:t>
      </w:r>
      <w:r w:rsidR="00273114" w:rsidRPr="005C2944">
        <w:rPr>
          <w:rFonts w:ascii="Times New Roman" w:hAnsi="Times New Roman" w:cs="Times New Roman"/>
          <w:color w:val="FF0000"/>
          <w:sz w:val="40"/>
          <w:szCs w:val="40"/>
        </w:rPr>
        <w:t xml:space="preserve">’atmosphère à la biosphère 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</w:rPr>
        <w:t>(du CO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au C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</w:rPr>
        <w:t>H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12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</w:rPr>
        <w:t>O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 w:rsidR="002731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1554FA26" w14:textId="5D98929D" w:rsidR="00273114" w:rsidRPr="00AD6C37" w:rsidRDefault="00273114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 - 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contrario, lors de </w:t>
      </w:r>
      <w:r w:rsidR="00AD6C37" w:rsidRPr="005C2944">
        <w:rPr>
          <w:rFonts w:ascii="Times New Roman" w:hAnsi="Times New Roman" w:cs="Times New Roman"/>
          <w:color w:val="FF0000"/>
          <w:sz w:val="40"/>
          <w:szCs w:val="40"/>
        </w:rPr>
        <w:t>la respiration cellulaire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le carbone passe de la </w:t>
      </w:r>
      <w:r w:rsidR="00AD6C37" w:rsidRPr="005C2944">
        <w:rPr>
          <w:rFonts w:ascii="Times New Roman" w:hAnsi="Times New Roman" w:cs="Times New Roman"/>
          <w:color w:val="FF0000"/>
          <w:sz w:val="40"/>
          <w:szCs w:val="40"/>
        </w:rPr>
        <w:t xml:space="preserve">biosphère à l’atmosphère 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</w:rPr>
        <w:t>(du C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</w:rPr>
        <w:t>H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12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</w:rPr>
        <w:t>O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au CO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 w:rsidR="00AD6C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42D4BD5E" w14:textId="61157D91" w:rsidR="009859C9" w:rsidRPr="00044364" w:rsidRDefault="005C2944" w:rsidP="009859C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044364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Remarque : </w:t>
      </w:r>
    </w:p>
    <w:p w14:paraId="77B2EA5D" w14:textId="163794D7" w:rsidR="005C2944" w:rsidRPr="001D4509" w:rsidRDefault="005C2944" w:rsidP="009859C9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les flux d’entrée et les flux de sortie sont équivalents, alors le </w:t>
      </w:r>
      <w:r w:rsidRPr="00692F03">
        <w:rPr>
          <w:rFonts w:ascii="Times New Roman" w:hAnsi="Times New Roman" w:cs="Times New Roman"/>
          <w:color w:val="FF0000"/>
          <w:sz w:val="40"/>
          <w:szCs w:val="40"/>
        </w:rPr>
        <w:t>cycle est équilibré</w:t>
      </w:r>
      <w:r w:rsidR="00692F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</w:t>
      </w:r>
      <w:r w:rsidR="00692F03" w:rsidRPr="001D4509">
        <w:rPr>
          <w:rFonts w:ascii="Times New Roman" w:hAnsi="Times New Roman" w:cs="Times New Roman"/>
          <w:color w:val="FF0000"/>
          <w:sz w:val="40"/>
          <w:szCs w:val="40"/>
        </w:rPr>
        <w:t xml:space="preserve">la taille du réservoir ne change pas. </w:t>
      </w:r>
    </w:p>
    <w:p w14:paraId="4C5A9F58" w14:textId="77777777" w:rsidR="00B1105A" w:rsidRDefault="00B1105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F275459" w14:textId="4B29D125" w:rsidR="00B1105A" w:rsidRPr="00F6014F" w:rsidRDefault="00B1105A" w:rsidP="009859C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F6014F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Bilan : </w:t>
      </w:r>
    </w:p>
    <w:p w14:paraId="0BD5300E" w14:textId="77777777" w:rsidR="009E5C7E" w:rsidRDefault="00B1105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cycle du carbone correspond </w:t>
      </w:r>
      <w:r w:rsidRPr="00044364">
        <w:rPr>
          <w:rFonts w:ascii="Times New Roman" w:hAnsi="Times New Roman" w:cs="Times New Roman"/>
          <w:color w:val="FF0000"/>
          <w:sz w:val="40"/>
          <w:szCs w:val="40"/>
        </w:rPr>
        <w:t xml:space="preserve">aux flux de carbone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entre les différents réservoirs </w:t>
      </w:r>
      <w:r w:rsidRPr="00B1105A">
        <w:rPr>
          <w:rFonts w:ascii="Times New Roman" w:hAnsi="Times New Roman" w:cs="Times New Roman"/>
          <w:color w:val="FF0000"/>
          <w:sz w:val="40"/>
          <w:szCs w:val="40"/>
        </w:rPr>
        <w:t>superficiels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 : </w:t>
      </w:r>
      <w:r w:rsidR="0021171F">
        <w:rPr>
          <w:rFonts w:ascii="Times New Roman" w:hAnsi="Times New Roman" w:cs="Times New Roman"/>
          <w:color w:val="FF0000"/>
          <w:sz w:val="40"/>
          <w:szCs w:val="40"/>
        </w:rPr>
        <w:t>l’</w:t>
      </w:r>
      <w:r>
        <w:rPr>
          <w:rFonts w:ascii="Times New Roman" w:hAnsi="Times New Roman" w:cs="Times New Roman"/>
          <w:color w:val="FF0000"/>
          <w:sz w:val="40"/>
          <w:szCs w:val="40"/>
        </w:rPr>
        <w:t>atmosphère (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CO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et CH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</w:t>
      </w:r>
      <w:r w:rsidRPr="00943806">
        <w:rPr>
          <w:rFonts w:ascii="Times New Roman" w:hAnsi="Times New Roman" w:cs="Times New Roman"/>
          <w:color w:val="FF0000"/>
          <w:sz w:val="40"/>
          <w:szCs w:val="40"/>
        </w:rPr>
        <w:t xml:space="preserve">l’hydrosphère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(CO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dissous, CaCO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des ions </w:t>
      </w:r>
      <w:r w:rsidRPr="00C2645E">
        <w:rPr>
          <w:rFonts w:ascii="Times New Roman" w:hAnsi="Times New Roman" w:cs="Times New Roman"/>
          <w:color w:val="FF0000"/>
          <w:sz w:val="40"/>
          <w:szCs w:val="40"/>
        </w:rPr>
        <w:t>HCO</w:t>
      </w:r>
      <w:r w:rsidRPr="00C2645E">
        <w:rPr>
          <w:rFonts w:ascii="Times New Roman" w:hAnsi="Times New Roman" w:cs="Times New Roman"/>
          <w:color w:val="FF0000"/>
          <w:sz w:val="40"/>
          <w:szCs w:val="40"/>
          <w:vertAlign w:val="subscript"/>
        </w:rPr>
        <w:t>3</w:t>
      </w:r>
      <w:r w:rsidRPr="00C2645E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-</w:t>
      </w:r>
      <w:r w:rsidRPr="00C2645E">
        <w:rPr>
          <w:rFonts w:ascii="Times New Roman" w:hAnsi="Times New Roman" w:cs="Times New Roman"/>
          <w:color w:val="FF0000"/>
          <w:sz w:val="40"/>
          <w:szCs w:val="40"/>
        </w:rPr>
        <w:t>et CO</w:t>
      </w:r>
      <w:r w:rsidRPr="00C2645E">
        <w:rPr>
          <w:rFonts w:ascii="Times New Roman" w:hAnsi="Times New Roman" w:cs="Times New Roman"/>
          <w:color w:val="FF0000"/>
          <w:sz w:val="40"/>
          <w:szCs w:val="40"/>
          <w:vertAlign w:val="subscript"/>
        </w:rPr>
        <w:t>3</w:t>
      </w:r>
      <w:r w:rsidRPr="00C2645E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-</w:t>
      </w:r>
      <w:r w:rsidRPr="00C2645E">
        <w:rPr>
          <w:rFonts w:ascii="Times New Roman" w:hAnsi="Times New Roman" w:cs="Times New Roman"/>
          <w:color w:val="FF0000"/>
          <w:sz w:val="40"/>
          <w:szCs w:val="40"/>
        </w:rPr>
        <w:t>)</w:t>
      </w:r>
      <w:r w:rsidR="00943806" w:rsidRPr="00C2645E"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="0049246B">
        <w:rPr>
          <w:rFonts w:ascii="Times New Roman" w:hAnsi="Times New Roman" w:cs="Times New Roman"/>
          <w:color w:val="FF0000"/>
          <w:sz w:val="40"/>
          <w:szCs w:val="40"/>
        </w:rPr>
        <w:t xml:space="preserve"> la</w:t>
      </w:r>
      <w:r w:rsidR="00943806" w:rsidRPr="00C2645E">
        <w:rPr>
          <w:rFonts w:ascii="Times New Roman" w:hAnsi="Times New Roman" w:cs="Times New Roman"/>
          <w:color w:val="FF0000"/>
          <w:sz w:val="40"/>
          <w:szCs w:val="40"/>
        </w:rPr>
        <w:t xml:space="preserve"> biosphère </w:t>
      </w:r>
      <w:r w:rsidR="00943806">
        <w:rPr>
          <w:rFonts w:ascii="Times New Roman" w:hAnsi="Times New Roman" w:cs="Times New Roman"/>
          <w:color w:val="000000" w:themeColor="text1"/>
          <w:sz w:val="40"/>
          <w:szCs w:val="40"/>
        </w:rPr>
        <w:t>(C</w:t>
      </w:r>
      <w:r w:rsidR="00943806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 w:rsidR="00943806">
        <w:rPr>
          <w:rFonts w:ascii="Times New Roman" w:hAnsi="Times New Roman" w:cs="Times New Roman"/>
          <w:color w:val="000000" w:themeColor="text1"/>
          <w:sz w:val="40"/>
          <w:szCs w:val="40"/>
        </w:rPr>
        <w:t>H</w:t>
      </w:r>
      <w:r w:rsidR="00943806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12</w:t>
      </w:r>
      <w:r w:rsidR="00943806">
        <w:rPr>
          <w:rFonts w:ascii="Times New Roman" w:hAnsi="Times New Roman" w:cs="Times New Roman"/>
          <w:color w:val="000000" w:themeColor="text1"/>
          <w:sz w:val="40"/>
          <w:szCs w:val="40"/>
        </w:rPr>
        <w:t>O</w:t>
      </w:r>
      <w:r w:rsidR="00943806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6</w:t>
      </w:r>
      <w:r w:rsidR="009438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carbone </w:t>
      </w:r>
      <w:r w:rsidR="00943806" w:rsidRPr="00167962">
        <w:rPr>
          <w:rFonts w:ascii="Times New Roman" w:hAnsi="Times New Roman" w:cs="Times New Roman"/>
          <w:color w:val="FF0000"/>
          <w:sz w:val="40"/>
          <w:szCs w:val="40"/>
        </w:rPr>
        <w:t>organique</w:t>
      </w:r>
      <w:r w:rsidR="002B1C4A" w:rsidRPr="0016796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2B1C4A">
        <w:rPr>
          <w:rFonts w:ascii="Times New Roman" w:hAnsi="Times New Roman" w:cs="Times New Roman"/>
          <w:color w:val="000000" w:themeColor="text1"/>
          <w:sz w:val="40"/>
          <w:szCs w:val="40"/>
        </w:rPr>
        <w:t>= toutes les molécules qui rassemblent des atomes d’hydrogène, de carbone et d’oxygène)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</w:t>
      </w:r>
      <w:r w:rsidR="00C2645E" w:rsidRPr="007E58D2">
        <w:rPr>
          <w:rFonts w:ascii="Times New Roman" w:hAnsi="Times New Roman" w:cs="Times New Roman"/>
          <w:color w:val="FF0000"/>
          <w:sz w:val="40"/>
          <w:szCs w:val="40"/>
        </w:rPr>
        <w:t xml:space="preserve">la lithosphère 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>(o</w:t>
      </w:r>
      <w:r w:rsidR="007E58D2">
        <w:rPr>
          <w:rFonts w:ascii="Times New Roman" w:hAnsi="Times New Roman" w:cs="Times New Roman"/>
          <w:color w:val="000000" w:themeColor="text1"/>
          <w:sz w:val="40"/>
          <w:szCs w:val="40"/>
        </w:rPr>
        <w:t>ù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l’on retrouve du </w:t>
      </w:r>
      <w:r w:rsidR="00C2645E" w:rsidRPr="00C2645E">
        <w:rPr>
          <w:rFonts w:ascii="Times New Roman" w:hAnsi="Times New Roman" w:cs="Times New Roman"/>
          <w:color w:val="FF0000"/>
          <w:sz w:val="40"/>
          <w:szCs w:val="40"/>
        </w:rPr>
        <w:t>carbone organique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>, du CO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dissous, du gaz naturel CH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4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167962">
        <w:rPr>
          <w:rFonts w:ascii="Times New Roman" w:hAnsi="Times New Roman" w:cs="Times New Roman"/>
          <w:color w:val="000000" w:themeColor="text1"/>
          <w:sz w:val="40"/>
          <w:szCs w:val="40"/>
        </w:rPr>
        <w:t>de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 roches carbonées et </w:t>
      </w:r>
      <w:r w:rsidR="00A365D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roches </w:t>
      </w:r>
      <w:r w:rsidR="00C2645E" w:rsidRPr="00C2645E">
        <w:rPr>
          <w:rFonts w:ascii="Times New Roman" w:hAnsi="Times New Roman" w:cs="Times New Roman"/>
          <w:color w:val="FF0000"/>
          <w:sz w:val="40"/>
          <w:szCs w:val="40"/>
        </w:rPr>
        <w:t>carbonatées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Les échanges de carbone entre </w:t>
      </w:r>
      <w:r w:rsidR="00C2645E" w:rsidRPr="00B67DCF">
        <w:rPr>
          <w:rFonts w:ascii="Times New Roman" w:hAnsi="Times New Roman" w:cs="Times New Roman"/>
          <w:color w:val="FF0000"/>
          <w:sz w:val="40"/>
          <w:szCs w:val="40"/>
        </w:rPr>
        <w:t xml:space="preserve">ces réservoirs </w:t>
      </w:r>
      <w:r w:rsidR="00C264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sont quantifiés par des </w:t>
      </w:r>
      <w:r w:rsidR="00C2645E" w:rsidRPr="00B67DCF">
        <w:rPr>
          <w:rFonts w:ascii="Times New Roman" w:hAnsi="Times New Roman" w:cs="Times New Roman"/>
          <w:color w:val="FF0000"/>
          <w:sz w:val="40"/>
          <w:szCs w:val="40"/>
        </w:rPr>
        <w:t xml:space="preserve">flux en tonnes par an. </w:t>
      </w:r>
      <w:r w:rsidR="00B67DC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les flux d’entrée et de sortie sont </w:t>
      </w:r>
      <w:r w:rsidR="00B67DCF" w:rsidRPr="001B0295">
        <w:rPr>
          <w:rFonts w:ascii="Times New Roman" w:hAnsi="Times New Roman" w:cs="Times New Roman"/>
          <w:color w:val="FF0000"/>
          <w:sz w:val="40"/>
          <w:szCs w:val="40"/>
        </w:rPr>
        <w:t>équivalents</w:t>
      </w:r>
      <w:r w:rsidR="00B67DC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le cycle est </w:t>
      </w:r>
      <w:r w:rsidR="00B67DCF" w:rsidRPr="001B0295">
        <w:rPr>
          <w:rFonts w:ascii="Times New Roman" w:hAnsi="Times New Roman" w:cs="Times New Roman"/>
          <w:color w:val="FF0000"/>
          <w:sz w:val="40"/>
          <w:szCs w:val="40"/>
        </w:rPr>
        <w:t>équilibr</w:t>
      </w:r>
      <w:r w:rsidR="001B0295">
        <w:rPr>
          <w:rFonts w:ascii="Times New Roman" w:hAnsi="Times New Roman" w:cs="Times New Roman"/>
          <w:color w:val="FF0000"/>
          <w:sz w:val="40"/>
          <w:szCs w:val="40"/>
        </w:rPr>
        <w:t>é</w:t>
      </w:r>
      <w:r w:rsidR="00543272">
        <w:rPr>
          <w:rFonts w:ascii="Times New Roman" w:hAnsi="Times New Roman" w:cs="Times New Roman"/>
          <w:color w:val="FF0000"/>
          <w:sz w:val="40"/>
          <w:szCs w:val="40"/>
        </w:rPr>
        <w:t>. Parmi les flux</w:t>
      </w:r>
      <w:r w:rsidR="00C51174"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="00543272">
        <w:rPr>
          <w:rFonts w:ascii="Times New Roman" w:hAnsi="Times New Roman" w:cs="Times New Roman"/>
          <w:color w:val="FF0000"/>
          <w:sz w:val="40"/>
          <w:szCs w:val="40"/>
        </w:rPr>
        <w:t xml:space="preserve"> on distingue :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 dégazage des océans, la respiration de la biosphère</w:t>
      </w:r>
      <w:r w:rsidR="00F56E3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sols etc (voir schéma </w:t>
      </w:r>
      <w:r w:rsidR="006B601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poly pour la liste complète). </w:t>
      </w:r>
    </w:p>
    <w:p w14:paraId="5B06E9B3" w14:textId="5E3E9D17" w:rsidR="00543272" w:rsidRDefault="009E5C7E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L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 </w:t>
      </w:r>
      <w:r w:rsidR="00543272" w:rsidRPr="00EC4AAA">
        <w:rPr>
          <w:rFonts w:ascii="Times New Roman" w:hAnsi="Times New Roman" w:cs="Times New Roman"/>
          <w:color w:val="FF0000"/>
          <w:sz w:val="40"/>
          <w:szCs w:val="40"/>
        </w:rPr>
        <w:t xml:space="preserve">activités anthropiques déséquilibrent </w:t>
      </w:r>
      <w:r w:rsidR="00E453F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="009F4B67">
        <w:rPr>
          <w:rFonts w:ascii="Times New Roman" w:hAnsi="Times New Roman" w:cs="Times New Roman"/>
          <w:color w:val="000000" w:themeColor="text1"/>
          <w:sz w:val="40"/>
          <w:szCs w:val="40"/>
        </w:rPr>
        <w:t>c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>ycle</w:t>
      </w:r>
      <w:r w:rsidR="009F4B6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naturel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du carbone en </w:t>
      </w:r>
      <w:r w:rsidR="00543272" w:rsidRPr="00CF2257">
        <w:rPr>
          <w:rFonts w:ascii="Times New Roman" w:hAnsi="Times New Roman" w:cs="Times New Roman"/>
          <w:color w:val="FF0000"/>
          <w:sz w:val="40"/>
          <w:szCs w:val="40"/>
        </w:rPr>
        <w:t>augmentant les rejets de CO</w:t>
      </w:r>
      <w:r w:rsidR="00543272" w:rsidRPr="00CF2257">
        <w:rPr>
          <w:rFonts w:ascii="Times New Roman" w:hAnsi="Times New Roman" w:cs="Times New Roman"/>
          <w:color w:val="FF0000"/>
          <w:sz w:val="40"/>
          <w:szCs w:val="40"/>
          <w:vertAlign w:val="subscript"/>
        </w:rPr>
        <w:t>2</w:t>
      </w:r>
      <w:r w:rsidR="00543272" w:rsidRPr="00CF225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l’atmosphère, soit </w:t>
      </w:r>
      <w:r w:rsidR="00543272" w:rsidRPr="00EC4AAA">
        <w:rPr>
          <w:rFonts w:ascii="Times New Roman" w:hAnsi="Times New Roman" w:cs="Times New Roman"/>
          <w:color w:val="FF0000"/>
          <w:sz w:val="40"/>
          <w:szCs w:val="40"/>
        </w:rPr>
        <w:t xml:space="preserve">lors de la déforestation, soit lors de l’utilisation de combustible fossiles </w:t>
      </w:r>
      <w:r w:rsidR="005432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nécessaires à la production d’énergie. </w:t>
      </w:r>
      <w:r w:rsidR="00EC4AA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Actuellement, le cycle du carbone est </w:t>
      </w:r>
      <w:r w:rsidR="00EC4AAA" w:rsidRPr="00CF2257">
        <w:rPr>
          <w:rFonts w:ascii="Times New Roman" w:hAnsi="Times New Roman" w:cs="Times New Roman"/>
          <w:color w:val="FF0000"/>
          <w:sz w:val="40"/>
          <w:szCs w:val="40"/>
        </w:rPr>
        <w:t xml:space="preserve">déséquilibré </w:t>
      </w:r>
      <w:r w:rsidR="00EC4AA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fait </w:t>
      </w:r>
      <w:r w:rsidR="00EC4AAA" w:rsidRPr="00CF2257">
        <w:rPr>
          <w:rFonts w:ascii="Times New Roman" w:hAnsi="Times New Roman" w:cs="Times New Roman"/>
          <w:color w:val="FF0000"/>
          <w:sz w:val="40"/>
          <w:szCs w:val="40"/>
        </w:rPr>
        <w:t>des activités de l’homme</w:t>
      </w:r>
      <w:r w:rsidR="00EC4AA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BDC9A9D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9243A27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D797BA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2E47ED4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2E27710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4FE77F5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4CAEFF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5E240EE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3E1D190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93158C0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526BCFA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A2CAD24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EFB34B0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6213262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296A967" w14:textId="77777777" w:rsidR="000F0BDA" w:rsidRDefault="000F0BDA" w:rsidP="009859C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ED990E" w14:textId="25E10C01" w:rsidR="000F0BDA" w:rsidRDefault="000F0BDA" w:rsidP="000F0BDA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Activité 7 : L’histoire récente du genre homo</w:t>
      </w:r>
    </w:p>
    <w:p w14:paraId="5D97DC08" w14:textId="77777777" w:rsidR="000F0BDA" w:rsidRDefault="000F0BDA" w:rsidP="000F0BDA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459647D2" w14:textId="27F66A98" w:rsidR="000F0BDA" w:rsidRPr="000F0BDA" w:rsidRDefault="000F0BDA" w:rsidP="000F0BDA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0F0BDA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Introduction : </w:t>
      </w:r>
    </w:p>
    <w:p w14:paraId="64C9ACC8" w14:textId="74D37F5B" w:rsidR="000F0BDA" w:rsidRDefault="000F0BDA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rappelle que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 xml:space="preserve">l’appartenance à la lignée humaine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dépend des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 xml:space="preserve">caractères suivants : </w:t>
      </w:r>
    </w:p>
    <w:p w14:paraId="2DD41CFD" w14:textId="502FAE45" w:rsidR="000F0BDA" w:rsidRPr="000F0BDA" w:rsidRDefault="000F0BDA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F0BDA">
        <w:rPr>
          <w:rFonts w:ascii="Times New Roman" w:hAnsi="Times New Roman" w:cs="Times New Roman"/>
          <w:color w:val="000000" w:themeColor="text1"/>
          <w:sz w:val="40"/>
          <w:szCs w:val="40"/>
        </w:rPr>
        <w:t>-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 xml:space="preserve">volume cérébral moyen important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(par exemple : homo sapiens </w:t>
      </w:r>
      <w:r w:rsidR="005718A1">
        <w:rPr>
          <w:rFonts w:ascii="Times New Roman" w:hAnsi="Times New Roman" w:cs="Times New Roman"/>
          <w:color w:val="000000" w:themeColor="text1"/>
          <w:sz w:val="40"/>
          <w:szCs w:val="40"/>
        </w:rPr>
        <w:t>a un volume cranien de 1350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cm</w:t>
      </w:r>
      <w:r>
        <w:rPr>
          <w:rFonts w:ascii="Times New Roman" w:hAnsi="Times New Roman" w:cs="Times New Roman"/>
          <w:color w:val="000000" w:themeColor="text1"/>
          <w:sz w:val="40"/>
          <w:szCs w:val="40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AC04E83" w14:textId="141F4077" w:rsidR="000F0BDA" w:rsidRPr="00573AC3" w:rsidRDefault="000F0BDA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réduction du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>prognathisme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B6F8CDF" w14:textId="4BBB0616" w:rsidR="000F0BDA" w:rsidRDefault="000F0BDA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os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 xml:space="preserve">iliaque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(de la hanche) et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>recentrage du trou occidental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; deux critères en lien avec </w:t>
      </w:r>
      <w:r w:rsidRPr="003D7374">
        <w:rPr>
          <w:rFonts w:ascii="Times New Roman" w:hAnsi="Times New Roman" w:cs="Times New Roman"/>
          <w:color w:val="FF0000"/>
          <w:sz w:val="40"/>
          <w:szCs w:val="40"/>
        </w:rPr>
        <w:t>la bipédie permanente.</w:t>
      </w:r>
    </w:p>
    <w:p w14:paraId="60E56955" w14:textId="77FBBA28" w:rsidR="000F0BDA" w:rsidRDefault="000F0BDA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573AC3">
        <w:rPr>
          <w:rFonts w:ascii="Times New Roman" w:hAnsi="Times New Roman" w:cs="Times New Roman"/>
          <w:color w:val="FF0000"/>
          <w:sz w:val="40"/>
          <w:szCs w:val="40"/>
        </w:rPr>
        <w:t xml:space="preserve">mandibule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en V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BB9E57E" w14:textId="77777777" w:rsidR="000F0BDA" w:rsidRDefault="000F0BDA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5A5FF58" w14:textId="163A8831" w:rsidR="000F0BDA" w:rsidRDefault="000F0BDA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Maintenant, c’est aussi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>l’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étude des ADN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 xml:space="preserve">fossiles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a permis d’établir qu’il y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>avait trois espèces récentes et distinctes d’homo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homo sapiens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homo neanderthalensis</w:t>
      </w:r>
      <w:r w:rsidR="00604F0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homo denisovensis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3320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Leur ancêtre commun le plus lointain est daté </w:t>
      </w:r>
      <w:r w:rsidRPr="0024464B">
        <w:rPr>
          <w:rFonts w:ascii="Times New Roman" w:hAnsi="Times New Roman" w:cs="Times New Roman"/>
          <w:color w:val="FF0000"/>
          <w:sz w:val="40"/>
          <w:szCs w:val="40"/>
        </w:rPr>
        <w:t xml:space="preserve">d’un million d’années.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Cela étant dit, </w:t>
      </w:r>
      <w:r w:rsidRPr="0024464B">
        <w:rPr>
          <w:rFonts w:ascii="Times New Roman" w:hAnsi="Times New Roman" w:cs="Times New Roman"/>
          <w:color w:val="FF0000"/>
          <w:sz w:val="40"/>
          <w:szCs w:val="40"/>
        </w:rPr>
        <w:t>la biogénétique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 la comparaison </w:t>
      </w:r>
      <w:r w:rsidR="0024464B">
        <w:rPr>
          <w:rFonts w:ascii="Times New Roman" w:hAnsi="Times New Roman" w:cs="Times New Roman"/>
          <w:color w:val="000000" w:themeColor="text1"/>
          <w:sz w:val="40"/>
          <w:szCs w:val="40"/>
        </w:rPr>
        <w:t>des génomes actuels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Sapiens avec </w:t>
      </w:r>
      <w:r w:rsidR="002446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ceux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fossiles de Denisova et de Neandertal, a </w:t>
      </w:r>
      <w:r w:rsidRPr="0024464B">
        <w:rPr>
          <w:rFonts w:ascii="Times New Roman" w:hAnsi="Times New Roman" w:cs="Times New Roman"/>
          <w:color w:val="FF0000"/>
          <w:sz w:val="40"/>
          <w:szCs w:val="40"/>
        </w:rPr>
        <w:t>révélé la présence de séquences communes.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On trouve par exemple entre </w:t>
      </w:r>
      <w:r w:rsidRPr="00340363">
        <w:rPr>
          <w:rFonts w:ascii="Times New Roman" w:hAnsi="Times New Roman" w:cs="Times New Roman"/>
          <w:color w:val="FF0000"/>
          <w:sz w:val="40"/>
          <w:szCs w:val="40"/>
        </w:rPr>
        <w:t xml:space="preserve">1 à </w:t>
      </w:r>
      <w:r w:rsidRPr="0024464B">
        <w:rPr>
          <w:rFonts w:ascii="Times New Roman" w:hAnsi="Times New Roman" w:cs="Times New Roman"/>
          <w:color w:val="FF0000"/>
          <w:sz w:val="40"/>
          <w:szCs w:val="40"/>
        </w:rPr>
        <w:t xml:space="preserve">3%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gênes </w:t>
      </w:r>
      <w:r w:rsidRPr="000F0BDA">
        <w:rPr>
          <w:rFonts w:ascii="Times New Roman" w:hAnsi="Times New Roman" w:cs="Times New Roman"/>
          <w:color w:val="FF0000"/>
          <w:sz w:val="40"/>
          <w:szCs w:val="40"/>
        </w:rPr>
        <w:t>néandertaliens dans l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e génome des sapiens </w:t>
      </w:r>
      <w:r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originaires du continent eurasiatique. 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Également, on trouve entre </w:t>
      </w:r>
      <w:r w:rsidR="00573AC3" w:rsidRPr="00573AC3">
        <w:rPr>
          <w:rFonts w:ascii="Times New Roman" w:hAnsi="Times New Roman" w:cs="Times New Roman"/>
          <w:color w:val="FF0000"/>
          <w:sz w:val="40"/>
          <w:szCs w:val="40"/>
        </w:rPr>
        <w:t xml:space="preserve">1 à 5% de gènes denisoviens 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chez les </w:t>
      </w:r>
      <w:r w:rsidR="00573AC3" w:rsidRPr="0024464B">
        <w:rPr>
          <w:rFonts w:ascii="Times New Roman" w:hAnsi="Times New Roman" w:cs="Times New Roman"/>
          <w:color w:val="FF0000"/>
          <w:sz w:val="40"/>
          <w:szCs w:val="40"/>
        </w:rPr>
        <w:t>amérindiens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les </w:t>
      </w:r>
      <w:r w:rsidR="00573AC3" w:rsidRPr="0024464B">
        <w:rPr>
          <w:rFonts w:ascii="Times New Roman" w:hAnsi="Times New Roman" w:cs="Times New Roman"/>
          <w:color w:val="FF0000"/>
          <w:sz w:val="40"/>
          <w:szCs w:val="40"/>
        </w:rPr>
        <w:t xml:space="preserve">aborigènes d’Australie 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les </w:t>
      </w:r>
      <w:r w:rsidR="00573AC3" w:rsidRPr="0024464B">
        <w:rPr>
          <w:rFonts w:ascii="Times New Roman" w:hAnsi="Times New Roman" w:cs="Times New Roman"/>
          <w:color w:val="FF0000"/>
          <w:sz w:val="40"/>
          <w:szCs w:val="40"/>
        </w:rPr>
        <w:t xml:space="preserve">papoues </w:t>
      </w:r>
      <w:r w:rsidR="00573A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r w:rsidR="00573AC3" w:rsidRPr="00573AC3">
        <w:rPr>
          <w:rFonts w:ascii="Times New Roman" w:hAnsi="Times New Roman" w:cs="Times New Roman"/>
          <w:color w:val="FF0000"/>
          <w:sz w:val="40"/>
          <w:szCs w:val="40"/>
        </w:rPr>
        <w:t xml:space="preserve">Nouvelle Guinée. </w:t>
      </w:r>
    </w:p>
    <w:p w14:paraId="745679B1" w14:textId="0DCD1CBC" w:rsidR="00573AC3" w:rsidRDefault="00573AC3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Toutes ces observations suggèrent que les différentes espèces évoquées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ont </w:t>
      </w:r>
      <w:r w:rsidR="00EB4B52" w:rsidRPr="00EB4B52">
        <w:rPr>
          <w:rFonts w:ascii="Times New Roman" w:hAnsi="Times New Roman" w:cs="Times New Roman"/>
          <w:color w:val="FF0000"/>
          <w:sz w:val="40"/>
          <w:szCs w:val="40"/>
        </w:rPr>
        <w:t xml:space="preserve">cohabité 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="00EB4B52" w:rsidRPr="00EB4B52">
        <w:rPr>
          <w:rFonts w:ascii="Times New Roman" w:hAnsi="Times New Roman" w:cs="Times New Roman"/>
          <w:color w:val="FF0000"/>
          <w:sz w:val="40"/>
          <w:szCs w:val="40"/>
        </w:rPr>
        <w:t>donné lieu à des métissages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>. La cause de la disparation des néandertaliens et des denisovie</w:t>
      </w:r>
      <w:r w:rsidR="009C5CC1">
        <w:rPr>
          <w:rFonts w:ascii="Times New Roman" w:hAnsi="Times New Roman" w:cs="Times New Roman"/>
          <w:color w:val="000000" w:themeColor="text1"/>
          <w:sz w:val="40"/>
          <w:szCs w:val="40"/>
        </w:rPr>
        <w:t>ns demeure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cependant </w:t>
      </w:r>
      <w:r w:rsidR="00EB4B52" w:rsidRPr="009C5CC1">
        <w:rPr>
          <w:rFonts w:ascii="Times New Roman" w:hAnsi="Times New Roman" w:cs="Times New Roman"/>
          <w:color w:val="FF0000"/>
          <w:sz w:val="40"/>
          <w:szCs w:val="40"/>
        </w:rPr>
        <w:t>inconnue</w:t>
      </w:r>
      <w:r w:rsidR="00AF1A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bien que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différentes hypothèses</w:t>
      </w:r>
      <w:r w:rsidR="00C3176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soient </w:t>
      </w:r>
      <w:r w:rsidR="00C3176F" w:rsidRPr="00FE4511">
        <w:rPr>
          <w:rFonts w:ascii="Times New Roman" w:hAnsi="Times New Roman" w:cs="Times New Roman"/>
          <w:color w:val="FF0000"/>
          <w:sz w:val="40"/>
          <w:szCs w:val="40"/>
        </w:rPr>
        <w:t xml:space="preserve">proposées pour </w:t>
      </w:r>
      <w:r w:rsidR="003739D3" w:rsidRPr="00FE4511">
        <w:rPr>
          <w:rFonts w:ascii="Times New Roman" w:hAnsi="Times New Roman" w:cs="Times New Roman"/>
          <w:color w:val="FF0000"/>
          <w:sz w:val="40"/>
          <w:szCs w:val="40"/>
        </w:rPr>
        <w:t xml:space="preserve">la justifier 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>: confl</w:t>
      </w:r>
      <w:r w:rsidR="004D0C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its, famines etc. La survie de </w:t>
      </w:r>
      <w:r w:rsidR="004D0C80" w:rsidRPr="004D0C80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s</w:t>
      </w:r>
      <w:r w:rsidR="00EB4B52" w:rsidRPr="004D0C80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apiens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 quant à elle justifiée par </w:t>
      </w:r>
      <w:r w:rsidR="004D0C80">
        <w:rPr>
          <w:rFonts w:ascii="Times New Roman" w:hAnsi="Times New Roman" w:cs="Times New Roman"/>
          <w:color w:val="000000" w:themeColor="text1"/>
          <w:sz w:val="40"/>
          <w:szCs w:val="40"/>
        </w:rPr>
        <w:t>sa capacité</w:t>
      </w:r>
      <w:r w:rsidR="00EB4B52" w:rsidRPr="00EB4B52">
        <w:rPr>
          <w:rFonts w:ascii="Times New Roman" w:hAnsi="Times New Roman" w:cs="Times New Roman"/>
          <w:color w:val="FF0000"/>
          <w:sz w:val="40"/>
          <w:szCs w:val="40"/>
        </w:rPr>
        <w:t xml:space="preserve"> à coopérer 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="00EB4B52" w:rsidRPr="00EB4B52">
        <w:rPr>
          <w:rFonts w:ascii="Times New Roman" w:hAnsi="Times New Roman" w:cs="Times New Roman"/>
          <w:color w:val="FF0000"/>
          <w:sz w:val="40"/>
          <w:szCs w:val="40"/>
        </w:rPr>
        <w:t>fabriquer des armes</w:t>
      </w:r>
      <w:r w:rsidR="00EB4B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2446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Nous avons d’autres preuves d’une </w:t>
      </w:r>
      <w:r w:rsidR="0024464B" w:rsidRPr="004D0C80">
        <w:rPr>
          <w:rFonts w:ascii="Times New Roman" w:hAnsi="Times New Roman" w:cs="Times New Roman"/>
          <w:color w:val="FF0000"/>
          <w:sz w:val="40"/>
          <w:szCs w:val="40"/>
        </w:rPr>
        <w:t xml:space="preserve">mixité sociale </w:t>
      </w:r>
      <w:r w:rsidR="002446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entre </w:t>
      </w:r>
      <w:r w:rsidR="0024464B" w:rsidRPr="0024464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sapiens</w:t>
      </w:r>
      <w:r w:rsidR="002446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24464B" w:rsidRPr="0024464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neandertalensis</w:t>
      </w:r>
      <w:r w:rsidR="002446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</w:t>
      </w:r>
      <w:r w:rsidR="0024464B" w:rsidRPr="0024464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denisovensis</w:t>
      </w:r>
      <w:r w:rsidR="009C5CC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telles que la présence de </w:t>
      </w:r>
      <w:r w:rsidR="009C5CC1" w:rsidRPr="009C5CC1">
        <w:rPr>
          <w:rFonts w:ascii="Times New Roman" w:hAnsi="Times New Roman" w:cs="Times New Roman"/>
          <w:color w:val="FF0000"/>
          <w:sz w:val="40"/>
          <w:szCs w:val="40"/>
        </w:rPr>
        <w:t>bactéries identiques dans les plaques dentaires</w:t>
      </w:r>
      <w:r w:rsidR="004D0C80">
        <w:rPr>
          <w:rFonts w:ascii="Times New Roman" w:hAnsi="Times New Roman" w:cs="Times New Roman"/>
          <w:color w:val="FF0000"/>
          <w:sz w:val="40"/>
          <w:szCs w:val="40"/>
        </w:rPr>
        <w:t>, témoignant</w:t>
      </w:r>
      <w:r w:rsidR="004D0C80" w:rsidRPr="004D0C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4D0C80" w:rsidRPr="004D0C80">
        <w:rPr>
          <w:rFonts w:ascii="Times New Roman" w:hAnsi="Times New Roman" w:cs="Times New Roman"/>
          <w:color w:val="FF0000"/>
          <w:sz w:val="40"/>
          <w:szCs w:val="40"/>
        </w:rPr>
        <w:t xml:space="preserve">d’échanges intimes </w:t>
      </w:r>
      <w:r w:rsidR="004D0C80" w:rsidRPr="004D0C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entre les différentes espèces. </w:t>
      </w:r>
    </w:p>
    <w:p w14:paraId="4277F4C5" w14:textId="419A6515" w:rsidR="004D0C80" w:rsidRDefault="004D0C80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Enfin, pour ce qui est de l’origine de </w:t>
      </w:r>
      <w:r w:rsidRPr="004D0C80">
        <w:rPr>
          <w:rFonts w:ascii="Times New Roman" w:hAnsi="Times New Roman" w:cs="Times New Roman"/>
          <w:color w:val="FF0000"/>
          <w:sz w:val="40"/>
          <w:szCs w:val="40"/>
        </w:rPr>
        <w:t>la lignée humaine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théorie scientifique dominante la situe en </w:t>
      </w:r>
      <w:r w:rsidRPr="004D0C80">
        <w:rPr>
          <w:rFonts w:ascii="Times New Roman" w:hAnsi="Times New Roman" w:cs="Times New Roman"/>
          <w:color w:val="FF0000"/>
          <w:sz w:val="40"/>
          <w:szCs w:val="40"/>
        </w:rPr>
        <w:t>Afrique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0703BC55" w14:textId="2B16CBCF" w:rsidR="004D0C80" w:rsidRDefault="004D0C80" w:rsidP="000F0BDA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a pu </w:t>
      </w:r>
      <w:r w:rsidRPr="004D0C80">
        <w:rPr>
          <w:rFonts w:ascii="Times New Roman" w:hAnsi="Times New Roman" w:cs="Times New Roman"/>
          <w:color w:val="FF0000"/>
          <w:sz w:val="40"/>
          <w:szCs w:val="40"/>
        </w:rPr>
        <w:t xml:space="preserve">reconstituer les liens de parenté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entre les populations humaines en étudiant </w:t>
      </w:r>
      <w:r w:rsidRPr="004D0C80">
        <w:rPr>
          <w:rFonts w:ascii="Times New Roman" w:hAnsi="Times New Roman" w:cs="Times New Roman"/>
          <w:color w:val="FF0000"/>
          <w:sz w:val="40"/>
          <w:szCs w:val="40"/>
        </w:rPr>
        <w:t xml:space="preserve">les migrations des groupes humains et leur fragmentation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(plus </w:t>
      </w:r>
      <w:r w:rsidRPr="005539B7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l’homo sapiens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migré, plus </w:t>
      </w:r>
      <w:r w:rsidRPr="004D0C80">
        <w:rPr>
          <w:rFonts w:ascii="Times New Roman" w:hAnsi="Times New Roman" w:cs="Times New Roman"/>
          <w:color w:val="FF0000"/>
          <w:sz w:val="40"/>
          <w:szCs w:val="40"/>
        </w:rPr>
        <w:t>la diversité de sa population a baissé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les groupes se </w:t>
      </w:r>
      <w:r w:rsidRPr="004D0C80">
        <w:rPr>
          <w:rFonts w:ascii="Times New Roman" w:hAnsi="Times New Roman" w:cs="Times New Roman"/>
          <w:color w:val="FF0000"/>
          <w:sz w:val="40"/>
          <w:szCs w:val="40"/>
        </w:rPr>
        <w:t>fragmentant au fil des déplacements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D’autres caractéristiques, non transmises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génétiquement, participent à </w:t>
      </w:r>
      <w:r w:rsidRPr="004D0C80">
        <w:rPr>
          <w:rFonts w:ascii="Times New Roman" w:hAnsi="Times New Roman" w:cs="Times New Roman"/>
          <w:color w:val="FF0000"/>
          <w:sz w:val="40"/>
          <w:szCs w:val="40"/>
        </w:rPr>
        <w:t xml:space="preserve">la construction de l’histoire du genre homo. </w:t>
      </w:r>
      <w:bookmarkStart w:id="0" w:name="_GoBack"/>
      <w:bookmarkEnd w:id="0"/>
    </w:p>
    <w:p w14:paraId="24958A56" w14:textId="77777777" w:rsidR="004D0C80" w:rsidRPr="004D0C80" w:rsidRDefault="004D0C80" w:rsidP="000F0B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4D0C80" w:rsidRPr="004D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99F54" w14:textId="77777777" w:rsidR="002866CA" w:rsidRDefault="002866CA" w:rsidP="00CB3CCA">
      <w:pPr>
        <w:spacing w:after="0" w:line="240" w:lineRule="auto"/>
      </w:pPr>
      <w:r>
        <w:separator/>
      </w:r>
    </w:p>
  </w:endnote>
  <w:endnote w:type="continuationSeparator" w:id="0">
    <w:p w14:paraId="1809634F" w14:textId="77777777" w:rsidR="002866CA" w:rsidRDefault="002866CA" w:rsidP="00CB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9578" w14:textId="77777777" w:rsidR="002866CA" w:rsidRDefault="002866CA" w:rsidP="00CB3CCA">
      <w:pPr>
        <w:spacing w:after="0" w:line="240" w:lineRule="auto"/>
      </w:pPr>
      <w:r>
        <w:separator/>
      </w:r>
    </w:p>
  </w:footnote>
  <w:footnote w:type="continuationSeparator" w:id="0">
    <w:p w14:paraId="5A54AAA0" w14:textId="77777777" w:rsidR="002866CA" w:rsidRDefault="002866CA" w:rsidP="00CB3CCA">
      <w:pPr>
        <w:spacing w:after="0" w:line="240" w:lineRule="auto"/>
      </w:pPr>
      <w:r>
        <w:continuationSeparator/>
      </w:r>
    </w:p>
  </w:footnote>
  <w:footnote w:id="1">
    <w:p w14:paraId="4425B023" w14:textId="621DBCF3" w:rsidR="00CB3CCA" w:rsidRDefault="00CB3CCA" w:rsidP="00CB3CC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CB3CCA">
        <w:rPr>
          <w:rFonts w:ascii="Times New Roman" w:hAnsi="Times New Roman" w:cs="Times New Roman"/>
        </w:rPr>
        <w:t xml:space="preserve">Les vaccins sont </w:t>
      </w:r>
      <w:r w:rsidRPr="00CB3CCA">
        <w:rPr>
          <w:rFonts w:ascii="Times New Roman" w:hAnsi="Times New Roman" w:cs="Times New Roman"/>
          <w:color w:val="FF0000"/>
        </w:rPr>
        <w:t>inefficaces</w:t>
      </w:r>
      <w:r>
        <w:rPr>
          <w:rFonts w:ascii="Times New Roman" w:hAnsi="Times New Roman" w:cs="Times New Roman"/>
          <w:color w:val="FF0000"/>
        </w:rPr>
        <w:t xml:space="preserve">, </w:t>
      </w:r>
      <w:r w:rsidRPr="00CB3CCA">
        <w:rPr>
          <w:rFonts w:ascii="Times New Roman" w:hAnsi="Times New Roman" w:cs="Times New Roman"/>
        </w:rPr>
        <w:t xml:space="preserve">lorsqu’ils ne développent </w:t>
      </w:r>
      <w:r w:rsidRPr="00CB3CCA">
        <w:rPr>
          <w:rFonts w:ascii="Times New Roman" w:hAnsi="Times New Roman" w:cs="Times New Roman"/>
          <w:color w:val="FF0000"/>
        </w:rPr>
        <w:t>pas assez d’anticorps</w:t>
      </w:r>
      <w:r>
        <w:rPr>
          <w:rFonts w:ascii="Times New Roman" w:hAnsi="Times New Roman" w:cs="Times New Roman"/>
        </w:rPr>
        <w:t xml:space="preserve"> ou lorsqu’ils ne le font pas suffisamment vite</w:t>
      </w:r>
      <w:r w:rsidRPr="00CB3C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Autrement dit, si une bactérie ou un virus se reproduit plus rapidement que le corps vacciné</w:t>
      </w:r>
      <w:r w:rsidR="009529A4">
        <w:rPr>
          <w:rFonts w:ascii="Times New Roman" w:hAnsi="Times New Roman" w:cs="Times New Roman"/>
        </w:rPr>
        <w:t xml:space="preserve"> ne produit des anticorps, le vaccin est inefficace.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95727"/>
    <w:multiLevelType w:val="hybridMultilevel"/>
    <w:tmpl w:val="BD38B41C"/>
    <w:lvl w:ilvl="0" w:tplc="8C8EAD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B2"/>
    <w:rsid w:val="00003071"/>
    <w:rsid w:val="00026B89"/>
    <w:rsid w:val="000360F5"/>
    <w:rsid w:val="00044364"/>
    <w:rsid w:val="0009575E"/>
    <w:rsid w:val="000B29EE"/>
    <w:rsid w:val="000E3149"/>
    <w:rsid w:val="000F0BDA"/>
    <w:rsid w:val="00167962"/>
    <w:rsid w:val="00187045"/>
    <w:rsid w:val="001A52CF"/>
    <w:rsid w:val="001B0295"/>
    <w:rsid w:val="001B7D91"/>
    <w:rsid w:val="001D4509"/>
    <w:rsid w:val="001E3495"/>
    <w:rsid w:val="0021171F"/>
    <w:rsid w:val="002314DC"/>
    <w:rsid w:val="0024464B"/>
    <w:rsid w:val="00273114"/>
    <w:rsid w:val="002866CA"/>
    <w:rsid w:val="002A1EBE"/>
    <w:rsid w:val="002B1C4A"/>
    <w:rsid w:val="002E01AF"/>
    <w:rsid w:val="003320C8"/>
    <w:rsid w:val="00340363"/>
    <w:rsid w:val="00366F74"/>
    <w:rsid w:val="003739D3"/>
    <w:rsid w:val="003A7965"/>
    <w:rsid w:val="003C1308"/>
    <w:rsid w:val="003C2CAF"/>
    <w:rsid w:val="003D6905"/>
    <w:rsid w:val="003D7374"/>
    <w:rsid w:val="004635F9"/>
    <w:rsid w:val="0049246B"/>
    <w:rsid w:val="004C365F"/>
    <w:rsid w:val="004D0C80"/>
    <w:rsid w:val="005006C8"/>
    <w:rsid w:val="00514DB2"/>
    <w:rsid w:val="00543272"/>
    <w:rsid w:val="00551DE9"/>
    <w:rsid w:val="005539B7"/>
    <w:rsid w:val="005718A1"/>
    <w:rsid w:val="00573AC3"/>
    <w:rsid w:val="00597E1A"/>
    <w:rsid w:val="005A2F8E"/>
    <w:rsid w:val="005B1C8D"/>
    <w:rsid w:val="005B2265"/>
    <w:rsid w:val="005C2944"/>
    <w:rsid w:val="00604F0B"/>
    <w:rsid w:val="00622CA7"/>
    <w:rsid w:val="0067178C"/>
    <w:rsid w:val="006723EF"/>
    <w:rsid w:val="00692F03"/>
    <w:rsid w:val="006B6013"/>
    <w:rsid w:val="006C4C29"/>
    <w:rsid w:val="006F3BE2"/>
    <w:rsid w:val="006F766E"/>
    <w:rsid w:val="00740D11"/>
    <w:rsid w:val="00742196"/>
    <w:rsid w:val="007760A4"/>
    <w:rsid w:val="007D064D"/>
    <w:rsid w:val="007E58D2"/>
    <w:rsid w:val="008538B0"/>
    <w:rsid w:val="00863FCA"/>
    <w:rsid w:val="008D3159"/>
    <w:rsid w:val="008D56A1"/>
    <w:rsid w:val="00943806"/>
    <w:rsid w:val="009529A4"/>
    <w:rsid w:val="0096416A"/>
    <w:rsid w:val="009859C9"/>
    <w:rsid w:val="009A5EC4"/>
    <w:rsid w:val="009C5CC1"/>
    <w:rsid w:val="009E59AD"/>
    <w:rsid w:val="009E5C7E"/>
    <w:rsid w:val="009F4B67"/>
    <w:rsid w:val="009F4B7C"/>
    <w:rsid w:val="00A365D7"/>
    <w:rsid w:val="00A572F3"/>
    <w:rsid w:val="00A617D9"/>
    <w:rsid w:val="00AD6C37"/>
    <w:rsid w:val="00AF1AAE"/>
    <w:rsid w:val="00B1105A"/>
    <w:rsid w:val="00B22731"/>
    <w:rsid w:val="00B46CE4"/>
    <w:rsid w:val="00B67DCF"/>
    <w:rsid w:val="00B9502A"/>
    <w:rsid w:val="00C1233B"/>
    <w:rsid w:val="00C13AF0"/>
    <w:rsid w:val="00C2645E"/>
    <w:rsid w:val="00C3176F"/>
    <w:rsid w:val="00C46C3B"/>
    <w:rsid w:val="00C51174"/>
    <w:rsid w:val="00C61A17"/>
    <w:rsid w:val="00C72B3E"/>
    <w:rsid w:val="00CB0A70"/>
    <w:rsid w:val="00CB3CCA"/>
    <w:rsid w:val="00CF2257"/>
    <w:rsid w:val="00D36434"/>
    <w:rsid w:val="00D4246B"/>
    <w:rsid w:val="00D600B4"/>
    <w:rsid w:val="00D63D62"/>
    <w:rsid w:val="00E453FC"/>
    <w:rsid w:val="00E467FF"/>
    <w:rsid w:val="00EA3B04"/>
    <w:rsid w:val="00EA3D55"/>
    <w:rsid w:val="00EB1EE9"/>
    <w:rsid w:val="00EB4B52"/>
    <w:rsid w:val="00EC4AAA"/>
    <w:rsid w:val="00EF71A5"/>
    <w:rsid w:val="00F035B0"/>
    <w:rsid w:val="00F11283"/>
    <w:rsid w:val="00F56E3B"/>
    <w:rsid w:val="00F6014F"/>
    <w:rsid w:val="00F77EC5"/>
    <w:rsid w:val="00FC0383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3572"/>
  <w15:chartTrackingRefBased/>
  <w15:docId w15:val="{FF2FC5CF-8A20-48DE-AE29-8F74EFC7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4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4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4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4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4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4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4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4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4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4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4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4D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4D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4D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4D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4D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4D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4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4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4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4D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4DB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14D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4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4D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4DB2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3C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3C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3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0FC5-D2FD-5C46-B650-CFAB7B6C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15</Pages>
  <Words>1642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Utilisateur Microsoft Office</cp:lastModifiedBy>
  <cp:revision>99</cp:revision>
  <dcterms:created xsi:type="dcterms:W3CDTF">2025-01-14T13:21:00Z</dcterms:created>
  <dcterms:modified xsi:type="dcterms:W3CDTF">2025-04-29T13:02:00Z</dcterms:modified>
</cp:coreProperties>
</file>