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696F" w14:textId="77777777" w:rsidR="000E7563" w:rsidRPr="000E7563" w:rsidRDefault="000E7563" w:rsidP="000E7563">
      <w:r w:rsidRPr="000E7563">
        <w:pict w14:anchorId="2C159764">
          <v:rect id="_x0000_i1067" style="width:0;height:1.5pt" o:hralign="center" o:hrstd="t" o:hr="t" fillcolor="#a0a0a0" stroked="f"/>
        </w:pict>
      </w:r>
    </w:p>
    <w:p w14:paraId="0EED8FC8" w14:textId="77777777" w:rsidR="000E7563" w:rsidRPr="000E7563" w:rsidRDefault="000E7563" w:rsidP="000E7563">
      <w:pPr>
        <w:rPr>
          <w:b/>
          <w:bCs/>
        </w:rPr>
      </w:pPr>
      <w:r w:rsidRPr="000E7563">
        <w:rPr>
          <w:b/>
          <w:bCs/>
        </w:rPr>
        <w:t>1. La définition des termes</w:t>
      </w:r>
    </w:p>
    <w:p w14:paraId="4AB1B7EF" w14:textId="77777777" w:rsidR="000E7563" w:rsidRPr="000E7563" w:rsidRDefault="000E7563" w:rsidP="000E7563">
      <w:r w:rsidRPr="000E7563">
        <w:t>Avant de répondre à une question philosophique, il est essentiel de définir précisément les termes du sujet. Cela permet d’éviter les confusions et de mieux cerner les enjeux.</w:t>
      </w:r>
    </w:p>
    <w:p w14:paraId="1EEA2238" w14:textId="77777777" w:rsidR="000E7563" w:rsidRPr="000E7563" w:rsidRDefault="000E7563" w:rsidP="000E7563">
      <w:pPr>
        <w:numPr>
          <w:ilvl w:val="0"/>
          <w:numId w:val="1"/>
        </w:numPr>
      </w:pPr>
      <w:r w:rsidRPr="000E7563">
        <w:rPr>
          <w:b/>
          <w:bCs/>
        </w:rPr>
        <w:t>Définition stricte</w:t>
      </w:r>
      <w:r w:rsidRPr="000E7563">
        <w:t xml:space="preserve"> : Sens littéral et usuel du terme.</w:t>
      </w:r>
    </w:p>
    <w:p w14:paraId="172F8262" w14:textId="77777777" w:rsidR="000E7563" w:rsidRPr="000E7563" w:rsidRDefault="000E7563" w:rsidP="000E7563">
      <w:pPr>
        <w:numPr>
          <w:ilvl w:val="0"/>
          <w:numId w:val="1"/>
        </w:numPr>
      </w:pPr>
      <w:r w:rsidRPr="000E7563">
        <w:rPr>
          <w:b/>
          <w:bCs/>
        </w:rPr>
        <w:t>Définition philosophique</w:t>
      </w:r>
      <w:r w:rsidRPr="000E7563">
        <w:t xml:space="preserve"> : Sens plus précis dans un cadre conceptuel (ex. "vérité" en philosophie ne signifie pas seulement "exactitude", mais peut désigner la conformité à la réalité ou une adéquation entre la pensée et le monde).</w:t>
      </w:r>
    </w:p>
    <w:p w14:paraId="14A99A62" w14:textId="77777777" w:rsidR="000E7563" w:rsidRPr="000E7563" w:rsidRDefault="000E7563" w:rsidP="000E7563">
      <w:pPr>
        <w:numPr>
          <w:ilvl w:val="0"/>
          <w:numId w:val="1"/>
        </w:numPr>
      </w:pPr>
      <w:r w:rsidRPr="000E7563">
        <w:rPr>
          <w:b/>
          <w:bCs/>
        </w:rPr>
        <w:t>Définition contextuelle</w:t>
      </w:r>
      <w:r w:rsidRPr="000E7563">
        <w:t xml:space="preserve"> : Sens du terme dans le sujet de dissertation.</w:t>
      </w:r>
    </w:p>
    <w:p w14:paraId="49945E98" w14:textId="77777777" w:rsidR="000E7563" w:rsidRPr="000E7563" w:rsidRDefault="000E7563" w:rsidP="000E7563">
      <w:r w:rsidRPr="000E7563">
        <w:t xml:space="preserve">Exemple avec le sujet </w:t>
      </w:r>
      <w:r w:rsidRPr="000E7563">
        <w:rPr>
          <w:b/>
          <w:bCs/>
        </w:rPr>
        <w:t>"L’apparence est-elle un mensonge ?"</w:t>
      </w:r>
      <w:r w:rsidRPr="000E7563">
        <w:t xml:space="preserve"> :</w:t>
      </w:r>
    </w:p>
    <w:p w14:paraId="5BFDC183" w14:textId="77777777" w:rsidR="000E7563" w:rsidRPr="000E7563" w:rsidRDefault="000E7563" w:rsidP="000E7563">
      <w:pPr>
        <w:numPr>
          <w:ilvl w:val="0"/>
          <w:numId w:val="2"/>
        </w:numPr>
      </w:pPr>
      <w:r w:rsidRPr="000E7563">
        <w:rPr>
          <w:b/>
          <w:bCs/>
        </w:rPr>
        <w:t>Apparence</w:t>
      </w:r>
      <w:r w:rsidRPr="000E7563">
        <w:t xml:space="preserve"> : Ce qui est perçu immédiatement par nos sens, l’aspect extérieur des choses.</w:t>
      </w:r>
    </w:p>
    <w:p w14:paraId="30F5A5B1" w14:textId="77777777" w:rsidR="000E7563" w:rsidRPr="000E7563" w:rsidRDefault="000E7563" w:rsidP="000E7563">
      <w:pPr>
        <w:numPr>
          <w:ilvl w:val="0"/>
          <w:numId w:val="2"/>
        </w:numPr>
      </w:pPr>
      <w:r w:rsidRPr="000E7563">
        <w:rPr>
          <w:b/>
          <w:bCs/>
        </w:rPr>
        <w:t>Mensonge</w:t>
      </w:r>
      <w:r w:rsidRPr="000E7563">
        <w:t xml:space="preserve"> : Action volontaire de dissimuler la vérité avec une intention de tromper.</w:t>
      </w:r>
    </w:p>
    <w:p w14:paraId="5AE24EBE" w14:textId="77777777" w:rsidR="000E7563" w:rsidRPr="000E7563" w:rsidRDefault="000E7563" w:rsidP="000E7563">
      <w:r w:rsidRPr="000E7563">
        <w:pict w14:anchorId="535D8F4C">
          <v:rect id="_x0000_i1068" style="width:0;height:1.5pt" o:hralign="center" o:hrstd="t" o:hr="t" fillcolor="#a0a0a0" stroked="f"/>
        </w:pict>
      </w:r>
    </w:p>
    <w:p w14:paraId="36F3A7E4" w14:textId="77777777" w:rsidR="000E7563" w:rsidRPr="000E7563" w:rsidRDefault="000E7563" w:rsidP="000E7563">
      <w:pPr>
        <w:rPr>
          <w:b/>
          <w:bCs/>
        </w:rPr>
      </w:pPr>
      <w:r w:rsidRPr="000E7563">
        <w:rPr>
          <w:b/>
          <w:bCs/>
        </w:rPr>
        <w:t>2. Les conséquences de la définition des termes</w:t>
      </w:r>
    </w:p>
    <w:p w14:paraId="3C7C99A4" w14:textId="77777777" w:rsidR="000E7563" w:rsidRPr="000E7563" w:rsidRDefault="000E7563" w:rsidP="000E7563">
      <w:r w:rsidRPr="000E7563">
        <w:t>Une fois les définitions établies, il faut examiner leurs implications :</w:t>
      </w:r>
    </w:p>
    <w:p w14:paraId="131EEAD1" w14:textId="77777777" w:rsidR="000E7563" w:rsidRPr="000E7563" w:rsidRDefault="000E7563" w:rsidP="000E7563">
      <w:pPr>
        <w:numPr>
          <w:ilvl w:val="0"/>
          <w:numId w:val="3"/>
        </w:numPr>
      </w:pPr>
      <w:r w:rsidRPr="000E7563">
        <w:t>L’apparence peut être trompeuse, mais cela signifie-t-il nécessairement qu’elle ment ?</w:t>
      </w:r>
    </w:p>
    <w:p w14:paraId="24231D48" w14:textId="77777777" w:rsidR="000E7563" w:rsidRPr="000E7563" w:rsidRDefault="000E7563" w:rsidP="000E7563">
      <w:pPr>
        <w:numPr>
          <w:ilvl w:val="0"/>
          <w:numId w:val="3"/>
        </w:numPr>
      </w:pPr>
      <w:r w:rsidRPr="000E7563">
        <w:t>Peut-on considérer qu’un mensonge suppose toujours une intention consciente, ce qui n’est pas forcément le cas de l’apparence ?</w:t>
      </w:r>
    </w:p>
    <w:p w14:paraId="72272653" w14:textId="77777777" w:rsidR="000E7563" w:rsidRPr="000E7563" w:rsidRDefault="000E7563" w:rsidP="000E7563">
      <w:r w:rsidRPr="000E7563">
        <w:t>Ces interrogations permettent d’ouvrir le débat et de formuler une problématique pertinente.</w:t>
      </w:r>
    </w:p>
    <w:p w14:paraId="62F62FD1" w14:textId="77777777" w:rsidR="000E7563" w:rsidRPr="000E7563" w:rsidRDefault="000E7563" w:rsidP="000E7563">
      <w:r w:rsidRPr="000E7563">
        <w:pict w14:anchorId="474F4AC0">
          <v:rect id="_x0000_i1069" style="width:0;height:1.5pt" o:hralign="center" o:hrstd="t" o:hr="t" fillcolor="#a0a0a0" stroked="f"/>
        </w:pict>
      </w:r>
    </w:p>
    <w:p w14:paraId="199553E6" w14:textId="77777777" w:rsidR="000E7563" w:rsidRPr="000E7563" w:rsidRDefault="000E7563" w:rsidP="000E7563">
      <w:pPr>
        <w:rPr>
          <w:b/>
          <w:bCs/>
        </w:rPr>
      </w:pPr>
      <w:r w:rsidRPr="000E7563">
        <w:rPr>
          <w:b/>
          <w:bCs/>
        </w:rPr>
        <w:t>3. L’analyse du sujet et des relations entre les termes</w:t>
      </w:r>
    </w:p>
    <w:p w14:paraId="10C05269" w14:textId="77777777" w:rsidR="000E7563" w:rsidRPr="000E7563" w:rsidRDefault="000E7563" w:rsidP="000E7563">
      <w:pPr>
        <w:numPr>
          <w:ilvl w:val="0"/>
          <w:numId w:val="4"/>
        </w:numPr>
      </w:pPr>
      <w:r w:rsidRPr="000E7563">
        <w:rPr>
          <w:b/>
          <w:bCs/>
        </w:rPr>
        <w:t>Le sens de la question</w:t>
      </w:r>
      <w:r w:rsidRPr="000E7563">
        <w:t xml:space="preserve"> : Identifier l’enjeu central du sujet.</w:t>
      </w:r>
    </w:p>
    <w:p w14:paraId="3D262DEF" w14:textId="77777777" w:rsidR="000E7563" w:rsidRPr="000E7563" w:rsidRDefault="000E7563" w:rsidP="000E7563">
      <w:pPr>
        <w:numPr>
          <w:ilvl w:val="0"/>
          <w:numId w:val="4"/>
        </w:numPr>
      </w:pPr>
      <w:r w:rsidRPr="000E7563">
        <w:rPr>
          <w:b/>
          <w:bCs/>
        </w:rPr>
        <w:t>La nature du rapport entre les termes</w:t>
      </w:r>
      <w:r w:rsidRPr="000E7563">
        <w:t xml:space="preserve"> : S’agit-il d’une opposition (ex. vérité vs. </w:t>
      </w:r>
      <w:proofErr w:type="gramStart"/>
      <w:r w:rsidRPr="000E7563">
        <w:t>illusion</w:t>
      </w:r>
      <w:proofErr w:type="gramEnd"/>
      <w:r w:rsidRPr="000E7563">
        <w:t>) ou d’une complémentarité ?</w:t>
      </w:r>
    </w:p>
    <w:p w14:paraId="7CBCEE9B" w14:textId="77777777" w:rsidR="000E7563" w:rsidRPr="000E7563" w:rsidRDefault="000E7563" w:rsidP="000E7563">
      <w:pPr>
        <w:numPr>
          <w:ilvl w:val="0"/>
          <w:numId w:val="4"/>
        </w:numPr>
      </w:pPr>
      <w:r w:rsidRPr="000E7563">
        <w:rPr>
          <w:b/>
          <w:bCs/>
        </w:rPr>
        <w:t>Le degré de généralité</w:t>
      </w:r>
      <w:r w:rsidRPr="000E7563">
        <w:t xml:space="preserve"> : Le sujet s’applique-t-il à un cas particulier ou à une notion universelle ?</w:t>
      </w:r>
    </w:p>
    <w:p w14:paraId="771AA6C4" w14:textId="77777777" w:rsidR="000E7563" w:rsidRPr="000E7563" w:rsidRDefault="000E7563" w:rsidP="000E7563">
      <w:r w:rsidRPr="000E7563">
        <w:t xml:space="preserve">Exemple : </w:t>
      </w:r>
      <w:r w:rsidRPr="000E7563">
        <w:rPr>
          <w:b/>
          <w:bCs/>
        </w:rPr>
        <w:t>"Puis-je faire confiance à mes sens ?"</w:t>
      </w:r>
    </w:p>
    <w:p w14:paraId="547CB426" w14:textId="77777777" w:rsidR="000E7563" w:rsidRPr="000E7563" w:rsidRDefault="000E7563" w:rsidP="000E7563">
      <w:pPr>
        <w:numPr>
          <w:ilvl w:val="0"/>
          <w:numId w:val="5"/>
        </w:numPr>
      </w:pPr>
      <w:r w:rsidRPr="000E7563">
        <w:t>"Confiance" suppose une fiabilité, une absence d’erreur.</w:t>
      </w:r>
    </w:p>
    <w:p w14:paraId="4F17F4E3" w14:textId="77777777" w:rsidR="000E7563" w:rsidRPr="000E7563" w:rsidRDefault="000E7563" w:rsidP="000E7563">
      <w:pPr>
        <w:numPr>
          <w:ilvl w:val="0"/>
          <w:numId w:val="5"/>
        </w:numPr>
      </w:pPr>
      <w:r w:rsidRPr="000E7563">
        <w:t>"Sens" désigne nos perceptions, mais celles-ci peuvent être trompeuses (ex. illusions d’optique).</w:t>
      </w:r>
    </w:p>
    <w:p w14:paraId="651A958F" w14:textId="77777777" w:rsidR="000E7563" w:rsidRPr="000E7563" w:rsidRDefault="000E7563" w:rsidP="000E7563">
      <w:pPr>
        <w:numPr>
          <w:ilvl w:val="0"/>
          <w:numId w:val="5"/>
        </w:numPr>
      </w:pPr>
      <w:r w:rsidRPr="000E7563">
        <w:t>Le sujet questionne donc la fiabilité de notre perception du réel et implique une réflexion sur l'épistémologie (la théorie de la connaissance).</w:t>
      </w:r>
    </w:p>
    <w:p w14:paraId="47E87AC5" w14:textId="77777777" w:rsidR="000E7563" w:rsidRPr="000E7563" w:rsidRDefault="000E7563" w:rsidP="000E7563">
      <w:r w:rsidRPr="000E7563">
        <w:pict w14:anchorId="47F3700E">
          <v:rect id="_x0000_i1070" style="width:0;height:1.5pt" o:hralign="center" o:hrstd="t" o:hr="t" fillcolor="#a0a0a0" stroked="f"/>
        </w:pict>
      </w:r>
    </w:p>
    <w:p w14:paraId="3CBAC004" w14:textId="77777777" w:rsidR="000E7563" w:rsidRPr="000E7563" w:rsidRDefault="000E7563" w:rsidP="000E7563">
      <w:pPr>
        <w:rPr>
          <w:b/>
          <w:bCs/>
        </w:rPr>
      </w:pPr>
      <w:r w:rsidRPr="000E7563">
        <w:rPr>
          <w:b/>
          <w:bCs/>
        </w:rPr>
        <w:lastRenderedPageBreak/>
        <w:t>4. Les présupposés du sujet</w:t>
      </w:r>
    </w:p>
    <w:p w14:paraId="63653B3C" w14:textId="77777777" w:rsidR="000E7563" w:rsidRPr="000E7563" w:rsidRDefault="000E7563" w:rsidP="000E7563">
      <w:r w:rsidRPr="000E7563">
        <w:t>Ce sont les idées implicites ou sous-entendues dans la question.</w:t>
      </w:r>
    </w:p>
    <w:p w14:paraId="3D9E4836" w14:textId="77777777" w:rsidR="000E7563" w:rsidRPr="000E7563" w:rsidRDefault="000E7563" w:rsidP="000E7563">
      <w:pPr>
        <w:numPr>
          <w:ilvl w:val="0"/>
          <w:numId w:val="6"/>
        </w:numPr>
      </w:pPr>
      <w:r w:rsidRPr="000E7563">
        <w:t>Exemple : "L’apparence est-elle un mensonge ?" suppose déjà que l’apparence pourrait tromper et qu’il y aurait une distinction entre apparence et réalité.</w:t>
      </w:r>
    </w:p>
    <w:p w14:paraId="7C450A2B" w14:textId="77777777" w:rsidR="000E7563" w:rsidRPr="000E7563" w:rsidRDefault="000E7563" w:rsidP="000E7563">
      <w:pPr>
        <w:numPr>
          <w:ilvl w:val="0"/>
          <w:numId w:val="6"/>
        </w:numPr>
      </w:pPr>
      <w:r w:rsidRPr="000E7563">
        <w:t>Exemple : "Puis-je faire confiance à mes sens ?" présuppose que nos sens peuvent parfois être trompeurs, ce qui remet en question leur fiabilité absolue.</w:t>
      </w:r>
    </w:p>
    <w:p w14:paraId="7FA4098E" w14:textId="77777777" w:rsidR="000E7563" w:rsidRPr="000E7563" w:rsidRDefault="000E7563" w:rsidP="000E7563">
      <w:r w:rsidRPr="000E7563">
        <w:pict w14:anchorId="611EADCA">
          <v:rect id="_x0000_i1071" style="width:0;height:1.5pt" o:hralign="center" o:hrstd="t" o:hr="t" fillcolor="#a0a0a0" stroked="f"/>
        </w:pict>
      </w:r>
    </w:p>
    <w:p w14:paraId="530F8931" w14:textId="77777777" w:rsidR="000E7563" w:rsidRPr="000E7563" w:rsidRDefault="000E7563" w:rsidP="000E7563">
      <w:pPr>
        <w:rPr>
          <w:b/>
          <w:bCs/>
        </w:rPr>
      </w:pPr>
      <w:r w:rsidRPr="000E7563">
        <w:rPr>
          <w:b/>
          <w:bCs/>
        </w:rPr>
        <w:t>5. Construction de la problématique</w:t>
      </w:r>
    </w:p>
    <w:p w14:paraId="160EF957" w14:textId="77777777" w:rsidR="000E7563" w:rsidRPr="000E7563" w:rsidRDefault="000E7563" w:rsidP="000E7563">
      <w:r w:rsidRPr="000E7563">
        <w:t xml:space="preserve">La problématique est la </w:t>
      </w:r>
      <w:r w:rsidRPr="000E7563">
        <w:rPr>
          <w:b/>
          <w:bCs/>
        </w:rPr>
        <w:t>question centrale</w:t>
      </w:r>
      <w:r w:rsidRPr="000E7563">
        <w:t xml:space="preserve"> qui structure la réflexion. Elle doit formuler un dilemme et ouvrir le débat.</w:t>
      </w:r>
    </w:p>
    <w:p w14:paraId="57803E98" w14:textId="77777777" w:rsidR="000E7563" w:rsidRPr="000E7563" w:rsidRDefault="000E7563" w:rsidP="000E7563">
      <w:pPr>
        <w:numPr>
          <w:ilvl w:val="0"/>
          <w:numId w:val="7"/>
        </w:numPr>
      </w:pPr>
      <w:r w:rsidRPr="000E7563">
        <w:rPr>
          <w:b/>
          <w:bCs/>
        </w:rPr>
        <w:t>Exemple de problématique pour "Puis-je faire confiance à mes sens ?"</w:t>
      </w:r>
      <w:r w:rsidRPr="000E7563">
        <w:t xml:space="preserve"> </w:t>
      </w:r>
    </w:p>
    <w:p w14:paraId="6DEE2BB3" w14:textId="77777777" w:rsidR="000E7563" w:rsidRPr="000E7563" w:rsidRDefault="000E7563" w:rsidP="000E7563">
      <w:pPr>
        <w:numPr>
          <w:ilvl w:val="1"/>
          <w:numId w:val="7"/>
        </w:numPr>
      </w:pPr>
      <w:r w:rsidRPr="000E7563">
        <w:t>Si nos sens sont notre principal moyen d’accéder au réel, comment expliquer les erreurs perceptives ?</w:t>
      </w:r>
    </w:p>
    <w:p w14:paraId="650F741A" w14:textId="77777777" w:rsidR="000E7563" w:rsidRPr="000E7563" w:rsidRDefault="000E7563" w:rsidP="000E7563">
      <w:pPr>
        <w:numPr>
          <w:ilvl w:val="1"/>
          <w:numId w:val="7"/>
        </w:numPr>
      </w:pPr>
      <w:r w:rsidRPr="000E7563">
        <w:t>Peut-on se fier à nos perceptions, ou devons-nous les corriger par la raison ?</w:t>
      </w:r>
    </w:p>
    <w:p w14:paraId="1CE5EFE0" w14:textId="77777777" w:rsidR="000E7563" w:rsidRPr="000E7563" w:rsidRDefault="000E7563" w:rsidP="000E7563">
      <w:r w:rsidRPr="000E7563">
        <w:pict w14:anchorId="70FDFD04">
          <v:rect id="_x0000_i1072" style="width:0;height:1.5pt" o:hralign="center" o:hrstd="t" o:hr="t" fillcolor="#a0a0a0" stroked="f"/>
        </w:pict>
      </w:r>
    </w:p>
    <w:p w14:paraId="3C302377" w14:textId="77777777" w:rsidR="000E7563" w:rsidRPr="000E7563" w:rsidRDefault="000E7563" w:rsidP="000E7563">
      <w:pPr>
        <w:rPr>
          <w:b/>
          <w:bCs/>
        </w:rPr>
      </w:pPr>
      <w:r w:rsidRPr="000E7563">
        <w:rPr>
          <w:b/>
          <w:bCs/>
        </w:rPr>
        <w:t>6. Structure de la dissertation</w:t>
      </w:r>
    </w:p>
    <w:p w14:paraId="1DCD63D3" w14:textId="77777777" w:rsidR="000E7563" w:rsidRPr="000E7563" w:rsidRDefault="000E7563" w:rsidP="000E7563">
      <w:r w:rsidRPr="000E7563">
        <w:t>La dissertation suit généralement un plan dialectique :</w:t>
      </w:r>
    </w:p>
    <w:p w14:paraId="6B7B5617" w14:textId="77777777" w:rsidR="000E7563" w:rsidRPr="000E7563" w:rsidRDefault="000E7563" w:rsidP="000E7563">
      <w:pPr>
        <w:numPr>
          <w:ilvl w:val="0"/>
          <w:numId w:val="8"/>
        </w:numPr>
      </w:pPr>
      <w:r w:rsidRPr="000E7563">
        <w:rPr>
          <w:b/>
          <w:bCs/>
        </w:rPr>
        <w:t>Thèse (Oui, on peut faire confiance aux sens)</w:t>
      </w:r>
      <w:r w:rsidRPr="000E7563">
        <w:t xml:space="preserve"> : Argumentation en faveur de l’affirmation.</w:t>
      </w:r>
    </w:p>
    <w:p w14:paraId="75A29249" w14:textId="77777777" w:rsidR="000E7563" w:rsidRPr="000E7563" w:rsidRDefault="000E7563" w:rsidP="000E7563">
      <w:pPr>
        <w:numPr>
          <w:ilvl w:val="0"/>
          <w:numId w:val="8"/>
        </w:numPr>
      </w:pPr>
      <w:r w:rsidRPr="000E7563">
        <w:rPr>
          <w:b/>
          <w:bCs/>
        </w:rPr>
        <w:t>Antithèse (Non, les sens peuvent être trompeurs)</w:t>
      </w:r>
      <w:r w:rsidRPr="000E7563">
        <w:t xml:space="preserve"> : Arguments opposés, avec des exemples d’illusions et de biais perceptifs.</w:t>
      </w:r>
    </w:p>
    <w:p w14:paraId="78D2E3F1" w14:textId="77777777" w:rsidR="000E7563" w:rsidRPr="000E7563" w:rsidRDefault="000E7563" w:rsidP="000E7563">
      <w:pPr>
        <w:numPr>
          <w:ilvl w:val="0"/>
          <w:numId w:val="8"/>
        </w:numPr>
      </w:pPr>
      <w:r w:rsidRPr="000E7563">
        <w:rPr>
          <w:b/>
          <w:bCs/>
        </w:rPr>
        <w:t>Synthèse (Dépassement du paradoxe)</w:t>
      </w:r>
      <w:r w:rsidRPr="000E7563">
        <w:t xml:space="preserve"> : Proposition d’une réponse nuancée qui prend en compte les limites et la complémentarité entre perception et raison.</w:t>
      </w:r>
    </w:p>
    <w:p w14:paraId="4D7F8445" w14:textId="77777777" w:rsidR="000E7563" w:rsidRPr="000E7563" w:rsidRDefault="000E7563" w:rsidP="000E7563">
      <w:r w:rsidRPr="000E7563">
        <w:pict w14:anchorId="5AE06C1A">
          <v:rect id="_x0000_i1073" style="width:0;height:1.5pt" o:hralign="center" o:hrstd="t" o:hr="t" fillcolor="#a0a0a0" stroked="f"/>
        </w:pict>
      </w:r>
    </w:p>
    <w:p w14:paraId="3EDE5EB2" w14:textId="77777777" w:rsidR="00075F75" w:rsidRDefault="00075F75"/>
    <w:sectPr w:rsidR="0007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A7494"/>
    <w:multiLevelType w:val="multilevel"/>
    <w:tmpl w:val="5D8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12DC9"/>
    <w:multiLevelType w:val="multilevel"/>
    <w:tmpl w:val="6664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B3626"/>
    <w:multiLevelType w:val="multilevel"/>
    <w:tmpl w:val="F8A0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39190F"/>
    <w:multiLevelType w:val="multilevel"/>
    <w:tmpl w:val="109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7D71DF"/>
    <w:multiLevelType w:val="multilevel"/>
    <w:tmpl w:val="7CC2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3D366F"/>
    <w:multiLevelType w:val="multilevel"/>
    <w:tmpl w:val="F920C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CF2FF1"/>
    <w:multiLevelType w:val="multilevel"/>
    <w:tmpl w:val="F7BA3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6976A1"/>
    <w:multiLevelType w:val="multilevel"/>
    <w:tmpl w:val="ACF60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98446">
    <w:abstractNumId w:val="4"/>
  </w:num>
  <w:num w:numId="2" w16cid:durableId="221254628">
    <w:abstractNumId w:val="1"/>
  </w:num>
  <w:num w:numId="3" w16cid:durableId="592277591">
    <w:abstractNumId w:val="3"/>
  </w:num>
  <w:num w:numId="4" w16cid:durableId="402678973">
    <w:abstractNumId w:val="0"/>
  </w:num>
  <w:num w:numId="5" w16cid:durableId="80300511">
    <w:abstractNumId w:val="7"/>
  </w:num>
  <w:num w:numId="6" w16cid:durableId="1208373265">
    <w:abstractNumId w:val="2"/>
  </w:num>
  <w:num w:numId="7" w16cid:durableId="1065838604">
    <w:abstractNumId w:val="6"/>
  </w:num>
  <w:num w:numId="8" w16cid:durableId="1005592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63"/>
    <w:rsid w:val="00075F75"/>
    <w:rsid w:val="000E7563"/>
    <w:rsid w:val="00A6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8A7D"/>
  <w15:chartTrackingRefBased/>
  <w15:docId w15:val="{AE835C1D-758F-4CFB-BA2F-66A31F4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7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7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7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7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7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7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7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7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7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7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7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7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756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756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756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756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756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756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7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7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7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7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756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756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E756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7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756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7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</cp:revision>
  <cp:lastPrinted>2025-02-04T21:08:00Z</cp:lastPrinted>
  <dcterms:created xsi:type="dcterms:W3CDTF">2025-02-04T21:07:00Z</dcterms:created>
  <dcterms:modified xsi:type="dcterms:W3CDTF">2025-02-04T21:09:00Z</dcterms:modified>
</cp:coreProperties>
</file>