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3FC0" w14:textId="55849D7C" w:rsidR="00075F75" w:rsidRPr="00C247D1" w:rsidRDefault="00C247D1" w:rsidP="00C247D1">
      <w:pPr>
        <w:jc w:val="center"/>
        <w:rPr>
          <w:color w:val="00B050"/>
          <w:sz w:val="24"/>
          <w:szCs w:val="24"/>
        </w:rPr>
      </w:pPr>
      <w:r w:rsidRPr="00C247D1">
        <w:rPr>
          <w:color w:val="00B050"/>
          <w:sz w:val="24"/>
          <w:szCs w:val="24"/>
        </w:rPr>
        <w:t>Chapitre 10 : La plante domestiquée</w:t>
      </w:r>
    </w:p>
    <w:p w14:paraId="53FE02B5" w14:textId="56CCF9D3" w:rsidR="00C247D1" w:rsidRDefault="00C247D1" w:rsidP="00C247D1">
      <w:pPr>
        <w:rPr>
          <w:sz w:val="24"/>
          <w:szCs w:val="24"/>
        </w:rPr>
      </w:pPr>
      <w:r>
        <w:rPr>
          <w:sz w:val="24"/>
          <w:szCs w:val="24"/>
        </w:rPr>
        <w:t>Il y a 10 000 ans hétérogénéités des cultures</w:t>
      </w:r>
    </w:p>
    <w:p w14:paraId="59F21D5F" w14:textId="7EE00198" w:rsidR="00C247D1" w:rsidRDefault="00C247D1" w:rsidP="00C247D1">
      <w:pPr>
        <w:rPr>
          <w:sz w:val="24"/>
          <w:szCs w:val="24"/>
        </w:rPr>
      </w:pPr>
      <w:r>
        <w:rPr>
          <w:sz w:val="24"/>
          <w:szCs w:val="24"/>
        </w:rPr>
        <w:t xml:space="preserve">Puis Sédentarisation des populations d’où passage d’un mode « chasseur cueilleur » à un mode « agriculteur » : c’est la domestication </w:t>
      </w:r>
    </w:p>
    <w:p w14:paraId="05C543A8" w14:textId="0B59717B" w:rsidR="00C247D1" w:rsidRDefault="00C247D1" w:rsidP="00C247D1">
      <w:pPr>
        <w:rPr>
          <w:sz w:val="24"/>
          <w:szCs w:val="24"/>
        </w:rPr>
      </w:pPr>
      <w:r>
        <w:rPr>
          <w:sz w:val="24"/>
          <w:szCs w:val="24"/>
        </w:rPr>
        <w:t>A partir de plusieurs foyers de domestication, l’agriculture se répand dans le monde.</w:t>
      </w:r>
    </w:p>
    <w:p w14:paraId="0C1D9EF2" w14:textId="61E697EB" w:rsidR="00C247D1" w:rsidRDefault="00C247D1" w:rsidP="00C247D1">
      <w:pPr>
        <w:rPr>
          <w:sz w:val="24"/>
          <w:szCs w:val="24"/>
        </w:rPr>
      </w:pPr>
      <w:r>
        <w:rPr>
          <w:sz w:val="24"/>
          <w:szCs w:val="24"/>
        </w:rPr>
        <w:t>En France, de nombreuses productions végétales ont des origines géographiques lointaines :</w:t>
      </w:r>
    </w:p>
    <w:p w14:paraId="66B795D3" w14:textId="05347856" w:rsidR="00C247D1" w:rsidRDefault="00C247D1" w:rsidP="00C247D1">
      <w:pPr>
        <w:rPr>
          <w:sz w:val="24"/>
          <w:szCs w:val="24"/>
        </w:rPr>
      </w:pPr>
      <w:r>
        <w:rPr>
          <w:sz w:val="24"/>
          <w:szCs w:val="24"/>
        </w:rPr>
        <w:t>Exemple :</w:t>
      </w:r>
    </w:p>
    <w:p w14:paraId="17C799F2" w14:textId="5C725F3E" w:rsidR="00C247D1" w:rsidRDefault="00C247D1" w:rsidP="00C247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pomme de terre, originaire du Pérou</w:t>
      </w:r>
    </w:p>
    <w:p w14:paraId="231424F5" w14:textId="56739E7D" w:rsidR="00C247D1" w:rsidRDefault="00C247D1" w:rsidP="00C247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maïs originaire de l’Amérique Centrale</w:t>
      </w:r>
    </w:p>
    <w:p w14:paraId="42F2853E" w14:textId="37DC961D" w:rsidR="00C247D1" w:rsidRDefault="00C247D1" w:rsidP="00C247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blé originaire du moyen orient</w:t>
      </w:r>
    </w:p>
    <w:p w14:paraId="6D18220C" w14:textId="5E89C979" w:rsidR="00AC3025" w:rsidRDefault="00C247D1" w:rsidP="00AC302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riz originaire de l’Asie du </w:t>
      </w:r>
      <w:r w:rsidR="00AC3025">
        <w:rPr>
          <w:sz w:val="24"/>
          <w:szCs w:val="24"/>
        </w:rPr>
        <w:t>Sud-Est</w:t>
      </w:r>
    </w:p>
    <w:p w14:paraId="7B72EA8F" w14:textId="6EC22DCF" w:rsidR="00AC3025" w:rsidRDefault="00AC3025" w:rsidP="00AC3025">
      <w:pPr>
        <w:rPr>
          <w:sz w:val="24"/>
          <w:szCs w:val="24"/>
        </w:rPr>
      </w:pPr>
      <w:r>
        <w:rPr>
          <w:sz w:val="24"/>
          <w:szCs w:val="24"/>
        </w:rPr>
        <w:t>Puis amélioration des plantes (sélection empirique ou massale)</w:t>
      </w:r>
    </w:p>
    <w:p w14:paraId="1B835093" w14:textId="742B1E4C" w:rsidR="00AC3025" w:rsidRDefault="00AC3025" w:rsidP="00AC3025">
      <w:pPr>
        <w:rPr>
          <w:sz w:val="24"/>
          <w:szCs w:val="24"/>
        </w:rPr>
      </w:pPr>
      <w:r>
        <w:rPr>
          <w:sz w:val="24"/>
          <w:szCs w:val="24"/>
        </w:rPr>
        <w:t>Puis, création de variété, (sélection scientifique, + rigoureuse et efficace)</w:t>
      </w:r>
    </w:p>
    <w:p w14:paraId="7CEBB734" w14:textId="77777777" w:rsidR="00447BF1" w:rsidRDefault="00447BF1" w:rsidP="00AC3025">
      <w:pPr>
        <w:rPr>
          <w:sz w:val="24"/>
          <w:szCs w:val="24"/>
        </w:rPr>
      </w:pPr>
    </w:p>
    <w:p w14:paraId="5DFBC418" w14:textId="23DED0F2" w:rsidR="00AC3025" w:rsidRPr="00AC3025" w:rsidRDefault="00AC3025" w:rsidP="00447BF1">
      <w:pPr>
        <w:spacing w:line="240" w:lineRule="auto"/>
        <w:rPr>
          <w:b/>
          <w:bCs/>
          <w:sz w:val="24"/>
          <w:szCs w:val="24"/>
        </w:rPr>
      </w:pPr>
      <w:r w:rsidRPr="00AC3025">
        <w:rPr>
          <w:b/>
          <w:bCs/>
          <w:sz w:val="24"/>
          <w:szCs w:val="24"/>
        </w:rPr>
        <w:t>On sélectionne des caractères d’une plante, pour :</w:t>
      </w:r>
    </w:p>
    <w:p w14:paraId="1BE843CB" w14:textId="1F19D937" w:rsidR="00AC3025" w:rsidRPr="00AC3025" w:rsidRDefault="00AC3025" w:rsidP="00447BF1">
      <w:pPr>
        <w:pStyle w:val="Paragraphedeliste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AC3025">
        <w:rPr>
          <w:b/>
          <w:bCs/>
          <w:sz w:val="24"/>
          <w:szCs w:val="24"/>
        </w:rPr>
        <w:t>Rendement</w:t>
      </w:r>
    </w:p>
    <w:p w14:paraId="7A194D75" w14:textId="7CB20345" w:rsidR="00AC3025" w:rsidRPr="00AC3025" w:rsidRDefault="00AC3025" w:rsidP="00AC3025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AC3025">
        <w:rPr>
          <w:b/>
          <w:bCs/>
          <w:sz w:val="24"/>
          <w:szCs w:val="24"/>
        </w:rPr>
        <w:t>Qualité nutritionnelle</w:t>
      </w:r>
    </w:p>
    <w:p w14:paraId="29E58FF3" w14:textId="242FBF3D" w:rsidR="00447BF1" w:rsidRPr="00447BF1" w:rsidRDefault="00AC3025" w:rsidP="00447BF1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AC3025">
        <w:rPr>
          <w:b/>
          <w:bCs/>
          <w:sz w:val="24"/>
          <w:szCs w:val="24"/>
        </w:rPr>
        <w:t xml:space="preserve">Qualité gustative </w:t>
      </w:r>
    </w:p>
    <w:p w14:paraId="638C8E2F" w14:textId="68936E98" w:rsidR="00AC3025" w:rsidRDefault="00AC3025" w:rsidP="00AC3025">
      <w:pPr>
        <w:rPr>
          <w:sz w:val="24"/>
          <w:szCs w:val="24"/>
        </w:rPr>
      </w:pPr>
      <w:r>
        <w:rPr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6AC1C" wp14:editId="46B01A70">
                <wp:simplePos x="0" y="0"/>
                <wp:positionH relativeFrom="column">
                  <wp:posOffset>1262109</wp:posOffset>
                </wp:positionH>
                <wp:positionV relativeFrom="paragraph">
                  <wp:posOffset>199571</wp:posOffset>
                </wp:positionV>
                <wp:extent cx="45719" cy="404949"/>
                <wp:effectExtent l="19050" t="0" r="31115" b="33655"/>
                <wp:wrapNone/>
                <wp:docPr id="27275352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494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E0C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99.4pt;margin-top:15.7pt;width:3.6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" adj="20381" fillcolor="red" strokecolor="red" strokeweight="1pt"/>
            </w:pict>
          </mc:Fallback>
        </mc:AlternateContent>
      </w:r>
      <w:r w:rsidRPr="00AC3025">
        <w:rPr>
          <w:color w:val="7030A0"/>
          <w:sz w:val="24"/>
          <w:szCs w:val="24"/>
        </w:rPr>
        <w:t>Comment les plantes ont-elles été domestiquée puis améliorées ?</w:t>
      </w:r>
    </w:p>
    <w:p w14:paraId="2058C2A8" w14:textId="756ED3C1" w:rsidR="00AC3025" w:rsidRDefault="00AC3025" w:rsidP="00AC3025">
      <w:pPr>
        <w:rPr>
          <w:sz w:val="24"/>
          <w:szCs w:val="24"/>
        </w:rPr>
      </w:pPr>
    </w:p>
    <w:p w14:paraId="47B26444" w14:textId="3B7468F0" w:rsidR="00AC3025" w:rsidRPr="0060534F" w:rsidRDefault="00AC3025" w:rsidP="00AC3025">
      <w:pPr>
        <w:rPr>
          <w:color w:val="7030A0"/>
          <w:sz w:val="24"/>
          <w:szCs w:val="24"/>
        </w:rPr>
      </w:pPr>
      <w:r w:rsidRPr="00AC3025">
        <w:rPr>
          <w:color w:val="7030A0"/>
          <w:sz w:val="24"/>
          <w:szCs w:val="24"/>
        </w:rPr>
        <w:t xml:space="preserve">Comment l’homme </w:t>
      </w:r>
      <w:r w:rsidR="00447BF1" w:rsidRPr="00AC3025">
        <w:rPr>
          <w:color w:val="7030A0"/>
          <w:sz w:val="24"/>
          <w:szCs w:val="24"/>
        </w:rPr>
        <w:t>est-il</w:t>
      </w:r>
      <w:r w:rsidRPr="00AC3025">
        <w:rPr>
          <w:color w:val="7030A0"/>
          <w:sz w:val="24"/>
          <w:szCs w:val="24"/>
        </w:rPr>
        <w:t xml:space="preserve"> parvenu à cette domestication ?</w:t>
      </w:r>
    </w:p>
    <w:p w14:paraId="129609C3" w14:textId="2839D985" w:rsidR="00AC3025" w:rsidRPr="00AC3025" w:rsidRDefault="00AC3025" w:rsidP="00AC3025">
      <w:pPr>
        <w:pStyle w:val="Paragraphedeliste"/>
        <w:numPr>
          <w:ilvl w:val="0"/>
          <w:numId w:val="4"/>
        </w:numPr>
        <w:rPr>
          <w:color w:val="00B0F0"/>
          <w:sz w:val="24"/>
          <w:szCs w:val="24"/>
        </w:rPr>
      </w:pPr>
      <w:r w:rsidRPr="00AC3025">
        <w:rPr>
          <w:color w:val="00B0F0"/>
          <w:sz w:val="24"/>
          <w:szCs w:val="24"/>
        </w:rPr>
        <w:t xml:space="preserve">De la plante sauvage à la plante clivée </w:t>
      </w:r>
    </w:p>
    <w:p w14:paraId="30E45E54" w14:textId="77777777" w:rsidR="00AC3025" w:rsidRPr="00AC3025" w:rsidRDefault="00AC3025" w:rsidP="00AC3025">
      <w:pPr>
        <w:pStyle w:val="Paragraphedeliste"/>
        <w:numPr>
          <w:ilvl w:val="0"/>
          <w:numId w:val="6"/>
        </w:numPr>
        <w:rPr>
          <w:color w:val="FFC000"/>
          <w:sz w:val="24"/>
          <w:szCs w:val="24"/>
        </w:rPr>
      </w:pPr>
      <w:r w:rsidRPr="00AC3025">
        <w:rPr>
          <w:color w:val="FFC000"/>
          <w:sz w:val="24"/>
          <w:szCs w:val="24"/>
        </w:rPr>
        <w:t>La domestication du Maïs</w:t>
      </w:r>
    </w:p>
    <w:p w14:paraId="1EA8686F" w14:textId="1BEB9B0A" w:rsidR="00447BF1" w:rsidRDefault="00AC3025" w:rsidP="00AC3025">
      <w:pPr>
        <w:rPr>
          <w:sz w:val="24"/>
          <w:szCs w:val="24"/>
        </w:rPr>
      </w:pPr>
      <w:r>
        <w:rPr>
          <w:sz w:val="24"/>
          <w:szCs w:val="24"/>
        </w:rPr>
        <w:t>Le maïs plante originaire d’Amérique du Sud qui a été rapportée par Christophe Colomb</w:t>
      </w:r>
    </w:p>
    <w:p w14:paraId="11700D38" w14:textId="0BC8FC63" w:rsidR="00447BF1" w:rsidRDefault="00447BF1" w:rsidP="00AC3025">
      <w:pPr>
        <w:rPr>
          <w:sz w:val="24"/>
          <w:szCs w:val="24"/>
        </w:rPr>
      </w:pPr>
      <w:r>
        <w:rPr>
          <w:sz w:val="24"/>
          <w:szCs w:val="24"/>
        </w:rPr>
        <w:t>On qualifie de syndrome de domestication l’ensemble des caractères qui distinguent une espèce cultivée des espèces sauvages proches</w:t>
      </w:r>
    </w:p>
    <w:p w14:paraId="13BEFA23" w14:textId="76EADD19" w:rsidR="00447BF1" w:rsidRPr="00447BF1" w:rsidRDefault="00447BF1" w:rsidP="00AC3025">
      <w:pPr>
        <w:rPr>
          <w:b/>
          <w:bCs/>
          <w:color w:val="FF0000"/>
          <w:sz w:val="24"/>
          <w:szCs w:val="24"/>
        </w:rPr>
      </w:pPr>
      <w:r w:rsidRPr="00447BF1">
        <w:rPr>
          <w:b/>
          <w:bCs/>
          <w:color w:val="FF0000"/>
          <w:sz w:val="24"/>
          <w:szCs w:val="24"/>
        </w:rPr>
        <w:t>Définition :</w:t>
      </w:r>
    </w:p>
    <w:p w14:paraId="0D105D9E" w14:textId="7BEA9E6B" w:rsidR="00447BF1" w:rsidRDefault="00447BF1" w:rsidP="00AC3025">
      <w:pPr>
        <w:rPr>
          <w:sz w:val="24"/>
          <w:szCs w:val="24"/>
        </w:rPr>
      </w:pPr>
      <w:r w:rsidRPr="00447BF1">
        <w:rPr>
          <w:b/>
          <w:bCs/>
          <w:sz w:val="24"/>
          <w:szCs w:val="24"/>
        </w:rPr>
        <w:t>L’inflorescence :</w:t>
      </w:r>
      <w:r>
        <w:rPr>
          <w:sz w:val="24"/>
          <w:szCs w:val="24"/>
        </w:rPr>
        <w:t xml:space="preserve"> la disposition des fleurs sur la tige d’une plante à fleur.</w:t>
      </w:r>
    </w:p>
    <w:p w14:paraId="70F65027" w14:textId="40BC2626" w:rsidR="00447BF1" w:rsidRDefault="00447BF1" w:rsidP="00AC3025">
      <w:pPr>
        <w:rPr>
          <w:sz w:val="24"/>
          <w:szCs w:val="24"/>
        </w:rPr>
      </w:pPr>
      <w:r>
        <w:rPr>
          <w:sz w:val="24"/>
          <w:szCs w:val="24"/>
        </w:rPr>
        <w:t>Doc 1 :</w:t>
      </w:r>
    </w:p>
    <w:p w14:paraId="701A04E2" w14:textId="7CE3EB0E" w:rsidR="00447BF1" w:rsidRDefault="00447BF1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Le Maïs possède quelques branches latérales très courtes au bout desquelles se situent les </w:t>
      </w:r>
      <w:r w:rsidRPr="00745D8F">
        <w:rPr>
          <w:b/>
          <w:bCs/>
          <w:color w:val="FF0000"/>
          <w:sz w:val="24"/>
          <w:szCs w:val="24"/>
        </w:rPr>
        <w:t>inflorescences femelles F (les futures épis)</w:t>
      </w:r>
      <w:r w:rsidRPr="00745D8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et une tige principale au bout de laquelle se situes une </w:t>
      </w:r>
      <w:r w:rsidRPr="00745D8F">
        <w:rPr>
          <w:b/>
          <w:bCs/>
          <w:color w:val="FF0000"/>
          <w:sz w:val="24"/>
          <w:szCs w:val="24"/>
        </w:rPr>
        <w:t>inflorescence mâle m</w:t>
      </w:r>
      <w:r w:rsidR="00745D8F" w:rsidRPr="00745D8F">
        <w:rPr>
          <w:b/>
          <w:bCs/>
          <w:color w:val="FF0000"/>
          <w:sz w:val="24"/>
          <w:szCs w:val="24"/>
        </w:rPr>
        <w:t xml:space="preserve"> (panicule).</w:t>
      </w:r>
    </w:p>
    <w:p w14:paraId="04054A5A" w14:textId="5A021624" w:rsidR="00745D8F" w:rsidRDefault="00447BF1" w:rsidP="00AC30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Chez la téosinte, on retrouve plusieurs tiges latérales portant des inflorescences femelles F une inflorescence mâle m au bout de chaque tige latérale</w:t>
      </w:r>
      <w:r w:rsidR="00AC3025" w:rsidRPr="00AC3025">
        <w:rPr>
          <w:sz w:val="24"/>
          <w:szCs w:val="24"/>
        </w:rPr>
        <w:t xml:space="preserve"> </w:t>
      </w:r>
      <w:r w:rsidR="00745D8F">
        <w:rPr>
          <w:sz w:val="24"/>
          <w:szCs w:val="24"/>
        </w:rPr>
        <w:t xml:space="preserve"> </w:t>
      </w:r>
    </w:p>
    <w:p w14:paraId="52CB6283" w14:textId="77777777" w:rsidR="00745D8F" w:rsidRDefault="00745D8F" w:rsidP="00AC3025">
      <w:pPr>
        <w:rPr>
          <w:sz w:val="24"/>
          <w:szCs w:val="24"/>
        </w:rPr>
      </w:pPr>
    </w:p>
    <w:p w14:paraId="1104B9D1" w14:textId="79BBE734" w:rsidR="00745D8F" w:rsidRDefault="00745D8F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Doc 2 : </w:t>
      </w:r>
    </w:p>
    <w:p w14:paraId="2D49BA42" w14:textId="3E8879E0" w:rsidR="00745D8F" w:rsidRDefault="00745D8F" w:rsidP="00AC3025">
      <w:pPr>
        <w:rPr>
          <w:sz w:val="24"/>
          <w:szCs w:val="24"/>
        </w:rPr>
      </w:pPr>
      <w:r>
        <w:rPr>
          <w:sz w:val="24"/>
          <w:szCs w:val="24"/>
        </w:rPr>
        <w:t>Panicule = inflorescence mâle</w:t>
      </w:r>
    </w:p>
    <w:p w14:paraId="134E8E94" w14:textId="0192F7FC" w:rsidR="00745D8F" w:rsidRDefault="00745D8F" w:rsidP="00AC3025">
      <w:pPr>
        <w:rPr>
          <w:sz w:val="24"/>
          <w:szCs w:val="24"/>
        </w:rPr>
      </w:pPr>
      <w:r>
        <w:rPr>
          <w:sz w:val="24"/>
          <w:szCs w:val="24"/>
        </w:rPr>
        <w:t>Epis = inflorescence femelle</w:t>
      </w:r>
    </w:p>
    <w:p w14:paraId="40DBB278" w14:textId="6269C1AD" w:rsidR="00745D8F" w:rsidRDefault="00745D8F" w:rsidP="00AC3025">
      <w:pPr>
        <w:rPr>
          <w:sz w:val="24"/>
          <w:szCs w:val="24"/>
        </w:rPr>
      </w:pPr>
      <w:r w:rsidRPr="00745D8F">
        <w:rPr>
          <w:b/>
          <w:bCs/>
          <w:sz w:val="24"/>
          <w:szCs w:val="24"/>
        </w:rPr>
        <w:t>La glume</w:t>
      </w:r>
      <w:r>
        <w:rPr>
          <w:sz w:val="24"/>
          <w:szCs w:val="24"/>
        </w:rPr>
        <w:t> : l’enveloppe de fleurs de graminées et des grains</w:t>
      </w:r>
    </w:p>
    <w:p w14:paraId="635CC88D" w14:textId="77777777" w:rsidR="00745D8F" w:rsidRDefault="00745D8F" w:rsidP="00AC3025">
      <w:pPr>
        <w:rPr>
          <w:sz w:val="24"/>
          <w:szCs w:val="24"/>
        </w:rPr>
      </w:pPr>
    </w:p>
    <w:p w14:paraId="3DD9C699" w14:textId="380092A3" w:rsidR="00745D8F" w:rsidRDefault="00745D8F" w:rsidP="00AC3025">
      <w:pPr>
        <w:rPr>
          <w:sz w:val="24"/>
          <w:szCs w:val="24"/>
        </w:rPr>
      </w:pPr>
      <w:r>
        <w:rPr>
          <w:sz w:val="24"/>
          <w:szCs w:val="24"/>
        </w:rPr>
        <w:t>Les grains de téosinte sont entourés d’une cupule (glumes soudées, résistantes qui protègent le grain)</w:t>
      </w:r>
    </w:p>
    <w:p w14:paraId="52EA518D" w14:textId="728C0B1B" w:rsidR="00745D8F" w:rsidRDefault="00745D8F" w:rsidP="00AC3025">
      <w:pPr>
        <w:rPr>
          <w:sz w:val="24"/>
          <w:szCs w:val="24"/>
        </w:rPr>
      </w:pPr>
      <w:r>
        <w:rPr>
          <w:sz w:val="24"/>
          <w:szCs w:val="24"/>
        </w:rPr>
        <w:t>Chez la Téosinte, il n’y a pratiquement pas de rachis : les grains se détachent facilement l’épi et tombent sur le sol d’où bonne dispersion de l’espèce</w:t>
      </w:r>
    </w:p>
    <w:p w14:paraId="1BD223E2" w14:textId="77777777" w:rsidR="0060534F" w:rsidRDefault="00745D8F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Les grains de Maïs possèdent des glumes réduites, non soudées souples, </w:t>
      </w:r>
      <w:r w:rsidR="0060534F">
        <w:rPr>
          <w:sz w:val="24"/>
          <w:szCs w:val="24"/>
        </w:rPr>
        <w:t>g</w:t>
      </w:r>
      <w:r>
        <w:rPr>
          <w:sz w:val="24"/>
          <w:szCs w:val="24"/>
        </w:rPr>
        <w:t xml:space="preserve">rains qui ne se détachent pas </w:t>
      </w:r>
      <w:r w:rsidR="0060534F">
        <w:rPr>
          <w:sz w:val="24"/>
          <w:szCs w:val="24"/>
        </w:rPr>
        <w:t>spontanément</w:t>
      </w:r>
      <w:r>
        <w:rPr>
          <w:sz w:val="24"/>
          <w:szCs w:val="24"/>
        </w:rPr>
        <w:t xml:space="preserve"> de la partie centrale </w:t>
      </w:r>
      <w:r w:rsidR="0060534F">
        <w:rPr>
          <w:sz w:val="24"/>
          <w:szCs w:val="24"/>
        </w:rPr>
        <w:t>de l’épi (le rachis)</w:t>
      </w:r>
    </w:p>
    <w:p w14:paraId="5494E727" w14:textId="52FA4F4F" w:rsidR="00745D8F" w:rsidRDefault="0060534F" w:rsidP="00AC3025">
      <w:pPr>
        <w:rPr>
          <w:sz w:val="24"/>
          <w:szCs w:val="24"/>
        </w:rPr>
      </w:pPr>
      <w:r>
        <w:rPr>
          <w:sz w:val="24"/>
          <w:szCs w:val="24"/>
        </w:rPr>
        <w:t>Le maïs ne peut donc pas se ressemer spontanément.</w:t>
      </w:r>
    </w:p>
    <w:p w14:paraId="079BCA36" w14:textId="77777777" w:rsidR="00745D8F" w:rsidRPr="0060534F" w:rsidRDefault="00745D8F" w:rsidP="00AC3025">
      <w:pPr>
        <w:rPr>
          <w:color w:val="FFC000"/>
          <w:sz w:val="24"/>
          <w:szCs w:val="24"/>
        </w:rPr>
      </w:pPr>
    </w:p>
    <w:p w14:paraId="3D6FC9A8" w14:textId="3CF41FEE" w:rsidR="00745D8F" w:rsidRPr="0060534F" w:rsidRDefault="0060534F" w:rsidP="0060534F">
      <w:pPr>
        <w:pStyle w:val="Paragraphedeliste"/>
        <w:numPr>
          <w:ilvl w:val="0"/>
          <w:numId w:val="6"/>
        </w:numPr>
        <w:rPr>
          <w:color w:val="FFC000"/>
          <w:sz w:val="24"/>
          <w:szCs w:val="24"/>
        </w:rPr>
      </w:pPr>
      <w:r w:rsidRPr="0060534F">
        <w:rPr>
          <w:color w:val="FFC000"/>
          <w:sz w:val="24"/>
          <w:szCs w:val="24"/>
        </w:rPr>
        <w:t>Le caractère génétique de la sélection</w:t>
      </w:r>
    </w:p>
    <w:p w14:paraId="6344F028" w14:textId="7C0A2A03" w:rsidR="0060534F" w:rsidRDefault="0060534F" w:rsidP="0060534F">
      <w:pPr>
        <w:rPr>
          <w:sz w:val="24"/>
          <w:szCs w:val="24"/>
        </w:rPr>
      </w:pPr>
      <w:r>
        <w:rPr>
          <w:sz w:val="24"/>
          <w:szCs w:val="24"/>
        </w:rPr>
        <w:t>Voir correction Séance 18 (</w:t>
      </w:r>
      <w:proofErr w:type="spellStart"/>
      <w:r>
        <w:rPr>
          <w:sz w:val="24"/>
          <w:szCs w:val="24"/>
        </w:rPr>
        <w:t>Tp</w:t>
      </w:r>
      <w:proofErr w:type="spellEnd"/>
      <w:r>
        <w:rPr>
          <w:sz w:val="24"/>
          <w:szCs w:val="24"/>
        </w:rPr>
        <w:t>)</w:t>
      </w:r>
    </w:p>
    <w:p w14:paraId="273B04E4" w14:textId="2B827690" w:rsidR="0060534F" w:rsidRPr="0060534F" w:rsidRDefault="0060534F" w:rsidP="0060534F">
      <w:pPr>
        <w:jc w:val="right"/>
        <w:rPr>
          <w:b/>
          <w:bCs/>
          <w:color w:val="00B0F0"/>
          <w:sz w:val="24"/>
          <w:szCs w:val="24"/>
        </w:rPr>
      </w:pPr>
      <w:r w:rsidRPr="0060534F">
        <w:rPr>
          <w:b/>
          <w:bCs/>
          <w:sz w:val="24"/>
          <w:szCs w:val="24"/>
        </w:rPr>
        <w:t>Séance 18</w:t>
      </w:r>
    </w:p>
    <w:p w14:paraId="14282BDD" w14:textId="238D2CFA" w:rsidR="0060534F" w:rsidRPr="0060534F" w:rsidRDefault="0060534F" w:rsidP="0060534F">
      <w:pPr>
        <w:pStyle w:val="Paragraphedeliste"/>
        <w:numPr>
          <w:ilvl w:val="0"/>
          <w:numId w:val="4"/>
        </w:numPr>
        <w:rPr>
          <w:color w:val="00B0F0"/>
          <w:sz w:val="24"/>
          <w:szCs w:val="24"/>
        </w:rPr>
      </w:pPr>
      <w:r w:rsidRPr="0060534F">
        <w:rPr>
          <w:color w:val="00B0F0"/>
          <w:sz w:val="24"/>
          <w:szCs w:val="24"/>
        </w:rPr>
        <w:t>La sélection empirique ou massale et la création de variétés</w:t>
      </w:r>
    </w:p>
    <w:p w14:paraId="66EF371F" w14:textId="28064CFA" w:rsidR="0060534F" w:rsidRPr="0060534F" w:rsidRDefault="0060534F" w:rsidP="0060534F">
      <w:pPr>
        <w:rPr>
          <w:color w:val="7030A0"/>
          <w:sz w:val="24"/>
          <w:szCs w:val="24"/>
        </w:rPr>
      </w:pPr>
      <w:r w:rsidRPr="0060534F">
        <w:rPr>
          <w:color w:val="7030A0"/>
          <w:sz w:val="24"/>
          <w:szCs w:val="24"/>
        </w:rPr>
        <w:t>Quels sont les impacts de la domestication et de la culture des plantes sur la biodiversité ?</w:t>
      </w:r>
    </w:p>
    <w:p w14:paraId="37EB48A4" w14:textId="0B396F71" w:rsidR="0060534F" w:rsidRDefault="00C17963" w:rsidP="0060534F">
      <w:pPr>
        <w:rPr>
          <w:sz w:val="24"/>
          <w:szCs w:val="24"/>
        </w:rPr>
      </w:pPr>
      <w:r>
        <w:rPr>
          <w:sz w:val="24"/>
          <w:szCs w:val="24"/>
        </w:rPr>
        <w:t>Sélection empirique : massale, car l’homme ne sélectionne qu’avec les phénotypes</w:t>
      </w:r>
    </w:p>
    <w:p w14:paraId="627213EC" w14:textId="6358CDA7" w:rsidR="00C17963" w:rsidRDefault="00C17963" w:rsidP="0060534F">
      <w:pPr>
        <w:rPr>
          <w:sz w:val="24"/>
          <w:szCs w:val="24"/>
        </w:rPr>
      </w:pPr>
      <w:r>
        <w:rPr>
          <w:sz w:val="24"/>
          <w:szCs w:val="24"/>
        </w:rPr>
        <w:t>Les descendances sont hétérogènes et pour obtenir une population stable il faut beaucoup de temps.</w:t>
      </w:r>
    </w:p>
    <w:p w14:paraId="1EE922B7" w14:textId="6BAC072B" w:rsidR="00C17963" w:rsidRPr="0060534F" w:rsidRDefault="00C17963" w:rsidP="0060534F">
      <w:pPr>
        <w:rPr>
          <w:sz w:val="24"/>
          <w:szCs w:val="24"/>
        </w:rPr>
      </w:pPr>
      <w:r>
        <w:rPr>
          <w:sz w:val="24"/>
          <w:szCs w:val="24"/>
        </w:rPr>
        <w:t xml:space="preserve">Les brassages sont aléatoires </w:t>
      </w:r>
    </w:p>
    <w:p w14:paraId="0511DC90" w14:textId="44B36EDA" w:rsidR="00C17963" w:rsidRDefault="00C17963" w:rsidP="00AC3025">
      <w:pPr>
        <w:rPr>
          <w:sz w:val="24"/>
          <w:szCs w:val="24"/>
        </w:rPr>
      </w:pPr>
      <w:r>
        <w:rPr>
          <w:sz w:val="24"/>
          <w:szCs w:val="24"/>
        </w:rPr>
        <w:t>Mode de sélection jusqu’à la fin du XIX siècle</w:t>
      </w:r>
    </w:p>
    <w:p w14:paraId="3866EEB1" w14:textId="7BBABE8E" w:rsidR="00C17963" w:rsidRDefault="00BC74A8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BC74A8">
        <w:rPr>
          <w:b/>
          <w:bCs/>
          <w:color w:val="FF0000"/>
          <w:sz w:val="24"/>
          <w:szCs w:val="24"/>
        </w:rPr>
        <w:t>sélection massale</w:t>
      </w:r>
      <w:r>
        <w:rPr>
          <w:sz w:val="24"/>
          <w:szCs w:val="24"/>
        </w:rPr>
        <w:t xml:space="preserve"> pratiquée par les premiers agriculteurs consiste à :</w:t>
      </w:r>
    </w:p>
    <w:p w14:paraId="4F7BF941" w14:textId="640FDB37" w:rsidR="00BC74A8" w:rsidRDefault="00BC74A8" w:rsidP="00BC74A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Choisir les plantes les + intéressantes dans une population</w:t>
      </w:r>
    </w:p>
    <w:p w14:paraId="40473698" w14:textId="0C354D63" w:rsidR="00BC74A8" w:rsidRDefault="00BC74A8" w:rsidP="00BC74A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Conserver et ressemer ces graines qui leur convient le +.</w:t>
      </w:r>
    </w:p>
    <w:p w14:paraId="2836F027" w14:textId="77777777" w:rsidR="00BC74A8" w:rsidRPr="00BC74A8" w:rsidRDefault="00BC74A8" w:rsidP="00BC74A8">
      <w:pPr>
        <w:rPr>
          <w:sz w:val="24"/>
          <w:szCs w:val="24"/>
        </w:rPr>
      </w:pPr>
    </w:p>
    <w:p w14:paraId="6754F25A" w14:textId="77777777" w:rsidR="00760C2D" w:rsidRDefault="00760C2D" w:rsidP="00AC3025">
      <w:pPr>
        <w:rPr>
          <w:sz w:val="24"/>
          <w:szCs w:val="24"/>
        </w:rPr>
      </w:pPr>
    </w:p>
    <w:p w14:paraId="381E8B30" w14:textId="19C12401" w:rsidR="00BC74A8" w:rsidRDefault="00760C2D" w:rsidP="00AC3025">
      <w:pPr>
        <w:rPr>
          <w:sz w:val="24"/>
          <w:szCs w:val="24"/>
        </w:rPr>
      </w:pPr>
      <w:r w:rsidRPr="000C1248">
        <w:rPr>
          <w:b/>
          <w:bCs/>
          <w:color w:val="C00000"/>
          <w:sz w:val="24"/>
          <w:szCs w:val="24"/>
        </w:rPr>
        <w:lastRenderedPageBreak/>
        <w:t>Exemple 1</w:t>
      </w:r>
      <w:r w:rsidR="000C1248" w:rsidRPr="000C1248">
        <w:rPr>
          <w:b/>
          <w:bCs/>
          <w:color w:val="C00000"/>
          <w:sz w:val="24"/>
          <w:szCs w:val="24"/>
        </w:rPr>
        <w:t> :</w:t>
      </w:r>
      <w:r w:rsidRPr="000C1248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Sélection du Maïs : variété qui d’adapte à des climats et à des sols différents</w:t>
      </w:r>
    </w:p>
    <w:p w14:paraId="66D1698F" w14:textId="26635D78" w:rsidR="00DD5647" w:rsidRDefault="00DD5647" w:rsidP="00AC3025">
      <w:pPr>
        <w:rPr>
          <w:sz w:val="24"/>
          <w:szCs w:val="24"/>
        </w:rPr>
      </w:pPr>
      <w:r>
        <w:rPr>
          <w:sz w:val="24"/>
          <w:szCs w:val="24"/>
        </w:rPr>
        <w:t>Date de floraison de quelques variétés anciennes de maïs d’Amérique du Nord</w:t>
      </w:r>
    </w:p>
    <w:p w14:paraId="124A8758" w14:textId="6AE73E42" w:rsidR="00760C2D" w:rsidRDefault="00760C2D" w:rsidP="00760C2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Plus les variétés de maïs sont originaires de zones proches de l’équateur et plus elles ont des dates de floraison </w:t>
      </w:r>
      <w:r w:rsidRPr="00DD5647">
        <w:rPr>
          <w:sz w:val="24"/>
          <w:szCs w:val="24"/>
          <w:u w:val="thick"/>
        </w:rPr>
        <w:t>tardives</w:t>
      </w:r>
      <w:r>
        <w:rPr>
          <w:sz w:val="24"/>
          <w:szCs w:val="24"/>
        </w:rPr>
        <w:t xml:space="preserve"> 20°C.</w:t>
      </w:r>
    </w:p>
    <w:p w14:paraId="760D17D5" w14:textId="1A481F97" w:rsidR="00760C2D" w:rsidRDefault="00760C2D" w:rsidP="00760C2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Inversement il faut peu de temps à une espèce des régions tempérées plus froides pour fleurie et donc produire des grains à maturité.</w:t>
      </w:r>
    </w:p>
    <w:p w14:paraId="3A48B83F" w14:textId="6D55C7EB" w:rsidR="00DD5647" w:rsidRDefault="00DD5647" w:rsidP="00760C2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Chez le maïs on observe un seul évènement de domestication suivi d’une sélection de nouvelles variétés importantes sur tout le continent.</w:t>
      </w:r>
    </w:p>
    <w:p w14:paraId="2A84B94F" w14:textId="4E33DD8C" w:rsidR="000C1248" w:rsidRPr="000C1248" w:rsidRDefault="000C1248" w:rsidP="000C1248">
      <w:pPr>
        <w:rPr>
          <w:sz w:val="24"/>
          <w:szCs w:val="24"/>
        </w:rPr>
      </w:pPr>
      <w:r w:rsidRPr="000C1248">
        <w:rPr>
          <w:b/>
          <w:bCs/>
          <w:color w:val="C00000"/>
          <w:sz w:val="24"/>
          <w:szCs w:val="24"/>
        </w:rPr>
        <w:t>Exemple 2 :</w:t>
      </w:r>
      <w:r w:rsidRPr="000C1248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les choux</w:t>
      </w:r>
    </w:p>
    <w:p w14:paraId="67DEA50F" w14:textId="0BEB35DD" w:rsidR="00DD5647" w:rsidRDefault="000C1248" w:rsidP="000C124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Pour le chou plusieurs domestications ont eu lieu à partir de l’espèce sauvage à l’origine de différentes variétés dans différentes régions d’Europe.</w:t>
      </w:r>
    </w:p>
    <w:p w14:paraId="4548FDE7" w14:textId="56AF1197" w:rsidR="000C1248" w:rsidRDefault="000C1248" w:rsidP="000C124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 domestication porte sur des caractères différents</w:t>
      </w:r>
    </w:p>
    <w:p w14:paraId="11019FBC" w14:textId="0125B864" w:rsidR="000C1248" w:rsidRDefault="000C1248" w:rsidP="000C1248">
      <w:pPr>
        <w:rPr>
          <w:sz w:val="24"/>
          <w:szCs w:val="24"/>
        </w:rPr>
      </w:pPr>
      <w:r>
        <w:rPr>
          <w:sz w:val="24"/>
          <w:szCs w:val="24"/>
        </w:rPr>
        <w:t>Pour les choux la sélection a porté sur la région des organes.</w:t>
      </w:r>
    </w:p>
    <w:p w14:paraId="184AB445" w14:textId="63461BEA" w:rsidR="000C1248" w:rsidRDefault="000C1248" w:rsidP="000C1248">
      <w:pPr>
        <w:rPr>
          <w:sz w:val="24"/>
          <w:szCs w:val="24"/>
        </w:rPr>
      </w:pPr>
      <w:r>
        <w:rPr>
          <w:sz w:val="24"/>
          <w:szCs w:val="24"/>
        </w:rPr>
        <w:t>Exemple :</w:t>
      </w:r>
    </w:p>
    <w:p w14:paraId="714E6B5F" w14:textId="422D92EA" w:rsidR="000C1248" w:rsidRDefault="000C1248" w:rsidP="000C124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sélectionne l’hypertrophie de l’inflorescence pour les choux fleur</w:t>
      </w:r>
    </w:p>
    <w:p w14:paraId="770E0F95" w14:textId="0EA4C346" w:rsidR="000C1248" w:rsidRDefault="000C1248" w:rsidP="000C124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sélectionne l’hypertrophie des bourgeons axillaires pour les choux de Bruxelles.</w:t>
      </w:r>
    </w:p>
    <w:p w14:paraId="1E72DA8F" w14:textId="7DB1A23C" w:rsidR="000C1248" w:rsidRPr="00A768D4" w:rsidRDefault="00A768D4" w:rsidP="000C1248">
      <w:pPr>
        <w:rPr>
          <w:sz w:val="24"/>
          <w:szCs w:val="24"/>
          <w:u w:val="thick"/>
        </w:rPr>
      </w:pPr>
      <w:r w:rsidRPr="00A768D4">
        <w:rPr>
          <w:sz w:val="24"/>
          <w:szCs w:val="24"/>
          <w:u w:val="thick"/>
        </w:rPr>
        <w:t>La sélection massale</w:t>
      </w:r>
      <w:r w:rsidR="000C1248" w:rsidRPr="00A768D4">
        <w:rPr>
          <w:sz w:val="24"/>
          <w:szCs w:val="24"/>
          <w:u w:val="thick"/>
        </w:rPr>
        <w:t> : Point + :</w:t>
      </w:r>
    </w:p>
    <w:p w14:paraId="323BE5B8" w14:textId="72DF6CFA" w:rsidR="000C1248" w:rsidRDefault="000C1248" w:rsidP="000C12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68D4">
        <w:rPr>
          <w:sz w:val="24"/>
          <w:szCs w:val="24"/>
          <w:u w:val="thick"/>
        </w:rPr>
        <w:t>Grande biodiversité</w:t>
      </w:r>
      <w:r>
        <w:rPr>
          <w:sz w:val="24"/>
          <w:szCs w:val="24"/>
        </w:rPr>
        <w:t xml:space="preserve"> car population végétale avec </w:t>
      </w:r>
      <w:r w:rsidRPr="00A768D4">
        <w:rPr>
          <w:b/>
          <w:bCs/>
          <w:color w:val="FF0000"/>
          <w:sz w:val="24"/>
          <w:szCs w:val="24"/>
        </w:rPr>
        <w:t xml:space="preserve">caractères hétérogènes = formation de milliers de variétés </w:t>
      </w:r>
      <w:r>
        <w:rPr>
          <w:sz w:val="24"/>
          <w:szCs w:val="24"/>
        </w:rPr>
        <w:t>(Une même espèce cultivée comporte souvent plusieurs variétés sélectionnées (</w:t>
      </w:r>
      <w:r w:rsidR="00A768D4">
        <w:rPr>
          <w:sz w:val="24"/>
          <w:szCs w:val="24"/>
        </w:rPr>
        <w:t>ex-choux</w:t>
      </w:r>
      <w:r>
        <w:rPr>
          <w:sz w:val="24"/>
          <w:szCs w:val="24"/>
        </w:rPr>
        <w:t>…)</w:t>
      </w:r>
    </w:p>
    <w:p w14:paraId="16365BF1" w14:textId="6BB52FFA" w:rsidR="000C1248" w:rsidRPr="00A768D4" w:rsidRDefault="00A768D4" w:rsidP="000C1248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A768D4">
        <w:rPr>
          <w:b/>
          <w:bCs/>
          <w:sz w:val="24"/>
          <w:szCs w:val="24"/>
        </w:rPr>
        <w:t>Peu</w:t>
      </w:r>
      <w:r w:rsidR="000C1248" w:rsidRPr="00A768D4">
        <w:rPr>
          <w:b/>
          <w:bCs/>
          <w:sz w:val="24"/>
          <w:szCs w:val="24"/>
        </w:rPr>
        <w:t xml:space="preserve"> couteux </w:t>
      </w:r>
    </w:p>
    <w:p w14:paraId="282EAFC1" w14:textId="381C1CC2" w:rsidR="00A768D4" w:rsidRDefault="00A768D4" w:rsidP="00A768D4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Peuvent être adaptées à des climats différents et à des sols différents </w:t>
      </w:r>
    </w:p>
    <w:p w14:paraId="65F42344" w14:textId="665751A6" w:rsidR="00A768D4" w:rsidRPr="00A768D4" w:rsidRDefault="00A768D4" w:rsidP="00A768D4">
      <w:pPr>
        <w:pStyle w:val="Paragraphedeliste"/>
        <w:numPr>
          <w:ilvl w:val="0"/>
          <w:numId w:val="9"/>
        </w:numPr>
        <w:rPr>
          <w:sz w:val="24"/>
          <w:szCs w:val="24"/>
          <w:u w:val="thick"/>
        </w:rPr>
      </w:pPr>
      <w:r w:rsidRPr="00A768D4">
        <w:rPr>
          <w:sz w:val="24"/>
          <w:szCs w:val="24"/>
          <w:u w:val="thick"/>
        </w:rPr>
        <w:t>Variétés libres de droits</w:t>
      </w:r>
    </w:p>
    <w:p w14:paraId="7245F829" w14:textId="77777777" w:rsidR="00A768D4" w:rsidRPr="00A768D4" w:rsidRDefault="00A768D4" w:rsidP="00A768D4">
      <w:pPr>
        <w:rPr>
          <w:sz w:val="24"/>
          <w:szCs w:val="24"/>
          <w:u w:val="thick"/>
        </w:rPr>
      </w:pPr>
      <w:r w:rsidRPr="00A768D4">
        <w:rPr>
          <w:sz w:val="24"/>
          <w:szCs w:val="24"/>
          <w:u w:val="thick"/>
        </w:rPr>
        <w:t>La sélection massale : point - :</w:t>
      </w:r>
    </w:p>
    <w:p w14:paraId="014E3023" w14:textId="77777777" w:rsidR="00A768D4" w:rsidRDefault="00A768D4" w:rsidP="00A768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68D4">
        <w:rPr>
          <w:b/>
          <w:bCs/>
          <w:sz w:val="24"/>
          <w:szCs w:val="24"/>
        </w:rPr>
        <w:t>Lent/Sélection</w:t>
      </w:r>
      <w:r>
        <w:rPr>
          <w:sz w:val="24"/>
          <w:szCs w:val="24"/>
        </w:rPr>
        <w:t xml:space="preserve"> sur plusieurs années dépendantes de la reproduction sexuée</w:t>
      </w:r>
    </w:p>
    <w:p w14:paraId="2F997047" w14:textId="77777777" w:rsidR="00A768D4" w:rsidRPr="00A768D4" w:rsidRDefault="00A768D4" w:rsidP="00A768D4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A768D4">
        <w:rPr>
          <w:b/>
          <w:bCs/>
          <w:sz w:val="24"/>
          <w:szCs w:val="24"/>
        </w:rPr>
        <w:t xml:space="preserve">Variétés hétérogènes </w:t>
      </w:r>
    </w:p>
    <w:p w14:paraId="2C752B29" w14:textId="77777777" w:rsidR="00A768D4" w:rsidRDefault="00A768D4" w:rsidP="00A768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68D4">
        <w:rPr>
          <w:b/>
          <w:bCs/>
          <w:sz w:val="24"/>
          <w:szCs w:val="24"/>
        </w:rPr>
        <w:t>Sélection empirique</w:t>
      </w:r>
      <w:r>
        <w:rPr>
          <w:sz w:val="24"/>
          <w:szCs w:val="24"/>
        </w:rPr>
        <w:t xml:space="preserve"> (pas de rigueur scientifique, par tâtonnement)</w:t>
      </w:r>
    </w:p>
    <w:p w14:paraId="2605A14B" w14:textId="77777777" w:rsidR="00A768D4" w:rsidRDefault="00A768D4" w:rsidP="00A768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Obtention de variétés peu productives </w:t>
      </w:r>
    </w:p>
    <w:p w14:paraId="39E830AE" w14:textId="77777777" w:rsidR="00A768D4" w:rsidRPr="00ED56EC" w:rsidRDefault="00A768D4" w:rsidP="00A768D4">
      <w:pPr>
        <w:pStyle w:val="Paragraphedeliste"/>
        <w:rPr>
          <w:color w:val="00B0F0"/>
          <w:sz w:val="24"/>
          <w:szCs w:val="24"/>
        </w:rPr>
      </w:pPr>
    </w:p>
    <w:p w14:paraId="0E4E70B1" w14:textId="566FC24F" w:rsidR="00A768D4" w:rsidRPr="00ED56EC" w:rsidRDefault="00A768D4" w:rsidP="00A768D4">
      <w:pPr>
        <w:pStyle w:val="Paragraphedeliste"/>
        <w:numPr>
          <w:ilvl w:val="0"/>
          <w:numId w:val="4"/>
        </w:numPr>
        <w:rPr>
          <w:color w:val="00B0F0"/>
          <w:sz w:val="24"/>
          <w:szCs w:val="24"/>
        </w:rPr>
      </w:pPr>
      <w:r w:rsidRPr="00ED56EC">
        <w:rPr>
          <w:color w:val="00B0F0"/>
          <w:sz w:val="24"/>
          <w:szCs w:val="24"/>
        </w:rPr>
        <w:t>La sélection scientifique des plantes cultivées</w:t>
      </w:r>
    </w:p>
    <w:p w14:paraId="6E55D8FA" w14:textId="36458EAB" w:rsidR="00A768D4" w:rsidRPr="004A00A4" w:rsidRDefault="00A768D4" w:rsidP="00A768D4">
      <w:pPr>
        <w:pStyle w:val="Paragraphedeliste"/>
        <w:numPr>
          <w:ilvl w:val="0"/>
          <w:numId w:val="10"/>
        </w:numPr>
        <w:rPr>
          <w:color w:val="FFC000"/>
          <w:sz w:val="24"/>
          <w:szCs w:val="24"/>
        </w:rPr>
      </w:pPr>
      <w:r w:rsidRPr="004A00A4">
        <w:rPr>
          <w:color w:val="FFC000"/>
          <w:sz w:val="24"/>
          <w:szCs w:val="24"/>
        </w:rPr>
        <w:t>Les techniques de croisement</w:t>
      </w:r>
    </w:p>
    <w:p w14:paraId="16F5DDA5" w14:textId="044946FC" w:rsidR="00A768D4" w:rsidRDefault="00A768D4" w:rsidP="00A768D4">
      <w:pPr>
        <w:rPr>
          <w:sz w:val="24"/>
          <w:szCs w:val="24"/>
        </w:rPr>
      </w:pPr>
      <w:r>
        <w:rPr>
          <w:sz w:val="24"/>
          <w:szCs w:val="24"/>
        </w:rPr>
        <w:t>Les variétés paysannes (hétérogènes, peu productives, sélection lente…) ne conviennent plus</w:t>
      </w:r>
    </w:p>
    <w:p w14:paraId="27886848" w14:textId="49B91DAC" w:rsidR="00A768D4" w:rsidRPr="004A00A4" w:rsidRDefault="00A768D4" w:rsidP="00A768D4">
      <w:pPr>
        <w:rPr>
          <w:color w:val="7030A0"/>
          <w:sz w:val="24"/>
          <w:szCs w:val="24"/>
        </w:rPr>
      </w:pPr>
      <w:r w:rsidRPr="004A00A4">
        <w:rPr>
          <w:color w:val="7030A0"/>
          <w:sz w:val="24"/>
          <w:szCs w:val="24"/>
        </w:rPr>
        <w:t>Sur quels principes reposent les croisements permettant l’amélioration des plantes ?</w:t>
      </w:r>
    </w:p>
    <w:p w14:paraId="1BF3FA04" w14:textId="54D326ED" w:rsidR="004A00A4" w:rsidRDefault="004A00A4" w:rsidP="00A768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Allogamie : correspond à une fécondation croisée entre deux individues distincts</w:t>
      </w:r>
    </w:p>
    <w:p w14:paraId="013EFE2A" w14:textId="3737BBAA" w:rsidR="004A00A4" w:rsidRDefault="004A00A4" w:rsidP="00A768D4">
      <w:pPr>
        <w:rPr>
          <w:sz w:val="24"/>
          <w:szCs w:val="24"/>
        </w:rPr>
      </w:pPr>
      <w:r>
        <w:rPr>
          <w:sz w:val="24"/>
          <w:szCs w:val="24"/>
        </w:rPr>
        <w:t>Autogamie : correspond à la fécondation des gamètes femelles par les gamètes mâles</w:t>
      </w:r>
    </w:p>
    <w:p w14:paraId="5BCA6BB6" w14:textId="49D51A6E" w:rsidR="004A00A4" w:rsidRPr="004A00A4" w:rsidRDefault="004A00A4" w:rsidP="00A768D4">
      <w:pPr>
        <w:rPr>
          <w:color w:val="FF0000"/>
          <w:sz w:val="24"/>
          <w:szCs w:val="24"/>
        </w:rPr>
      </w:pPr>
      <w:r w:rsidRPr="004A00A4">
        <w:rPr>
          <w:color w:val="FF0000"/>
          <w:sz w:val="24"/>
          <w:szCs w:val="24"/>
        </w:rPr>
        <w:t xml:space="preserve">L’autofécondation est remplacée par </w:t>
      </w:r>
      <w:r w:rsidRPr="004A00A4">
        <w:rPr>
          <w:b/>
          <w:bCs/>
          <w:color w:val="FF0000"/>
          <w:sz w:val="24"/>
          <w:szCs w:val="24"/>
        </w:rPr>
        <w:t>la fécondation croisée</w:t>
      </w:r>
      <w:r w:rsidRPr="004A00A4">
        <w:rPr>
          <w:color w:val="FF0000"/>
          <w:sz w:val="24"/>
          <w:szCs w:val="24"/>
        </w:rPr>
        <w:t xml:space="preserve"> (= hybridation).</w:t>
      </w:r>
    </w:p>
    <w:p w14:paraId="7F9EF00A" w14:textId="2B1BEB03" w:rsidR="004A00A4" w:rsidRPr="004A00A4" w:rsidRDefault="004A00A4" w:rsidP="00A768D4">
      <w:pPr>
        <w:rPr>
          <w:color w:val="FF0000"/>
          <w:sz w:val="24"/>
          <w:szCs w:val="24"/>
        </w:rPr>
      </w:pPr>
      <w:r w:rsidRPr="004A00A4">
        <w:rPr>
          <w:color w:val="FF0000"/>
          <w:sz w:val="24"/>
          <w:szCs w:val="24"/>
        </w:rPr>
        <w:t>L</w:t>
      </w:r>
      <w:r>
        <w:rPr>
          <w:color w:val="FF0000"/>
          <w:sz w:val="24"/>
          <w:szCs w:val="24"/>
        </w:rPr>
        <w:t>e</w:t>
      </w:r>
      <w:r w:rsidRPr="004A00A4">
        <w:rPr>
          <w:color w:val="FF0000"/>
          <w:sz w:val="24"/>
          <w:szCs w:val="24"/>
        </w:rPr>
        <w:t xml:space="preserve"> sélectionneur choisit les caractères des parents pour obtenir des hybrides</w:t>
      </w:r>
    </w:p>
    <w:p w14:paraId="5142240B" w14:textId="77777777" w:rsidR="00A768D4" w:rsidRPr="00A07DCF" w:rsidRDefault="00A768D4" w:rsidP="00AC3025">
      <w:pPr>
        <w:rPr>
          <w:color w:val="C00000"/>
          <w:sz w:val="24"/>
          <w:szCs w:val="24"/>
          <w:u w:val="thick"/>
        </w:rPr>
      </w:pPr>
    </w:p>
    <w:p w14:paraId="31D4855A" w14:textId="14A025D5" w:rsidR="004A00A4" w:rsidRPr="007506C7" w:rsidRDefault="00A07DCF" w:rsidP="00A07DCF">
      <w:pPr>
        <w:pStyle w:val="Paragraphedeliste"/>
        <w:numPr>
          <w:ilvl w:val="0"/>
          <w:numId w:val="11"/>
        </w:numPr>
        <w:rPr>
          <w:color w:val="000000" w:themeColor="text1"/>
          <w:sz w:val="24"/>
          <w:szCs w:val="24"/>
          <w:u w:val="single"/>
        </w:rPr>
      </w:pPr>
      <w:r w:rsidRPr="007506C7">
        <w:rPr>
          <w:color w:val="000000" w:themeColor="text1"/>
          <w:sz w:val="24"/>
          <w:szCs w:val="24"/>
          <w:u w:val="single"/>
        </w:rPr>
        <w:t>Technique d’hybridation variétale ou hybridation intraspécifique</w:t>
      </w:r>
    </w:p>
    <w:p w14:paraId="254EEEEB" w14:textId="33222D8C" w:rsidR="00A07DCF" w:rsidRDefault="00A07DCF" w:rsidP="00A07DC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L’hybridation intraspécifique = fécondation croisée de deux individus (de l’ovule </w:t>
      </w:r>
      <w:r w:rsidRPr="00A07DCF">
        <w:rPr>
          <w:b/>
          <w:bCs/>
          <w:sz w:val="24"/>
          <w:szCs w:val="24"/>
        </w:rPr>
        <w:t>d’une plante</w:t>
      </w:r>
      <w:r>
        <w:rPr>
          <w:sz w:val="24"/>
          <w:szCs w:val="24"/>
        </w:rPr>
        <w:t xml:space="preserve"> par du pollen </w:t>
      </w:r>
      <w:r w:rsidRPr="00A07DCF">
        <w:rPr>
          <w:b/>
          <w:bCs/>
          <w:sz w:val="24"/>
          <w:szCs w:val="24"/>
        </w:rPr>
        <w:t>d’une autre plante</w:t>
      </w:r>
      <w:r>
        <w:rPr>
          <w:sz w:val="24"/>
          <w:szCs w:val="24"/>
        </w:rPr>
        <w:t xml:space="preserve"> de la </w:t>
      </w:r>
      <w:r w:rsidRPr="00A07DCF">
        <w:rPr>
          <w:sz w:val="24"/>
          <w:szCs w:val="24"/>
          <w:u w:val="thick"/>
        </w:rPr>
        <w:t>même espèce</w:t>
      </w:r>
      <w:r>
        <w:rPr>
          <w:sz w:val="24"/>
          <w:szCs w:val="24"/>
        </w:rPr>
        <w:t>.)</w:t>
      </w:r>
    </w:p>
    <w:p w14:paraId="6D125F10" w14:textId="443A66CD" w:rsidR="00A07DCF" w:rsidRDefault="00A07DCF" w:rsidP="00A07DC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On obtient une nouvelle variété</w:t>
      </w:r>
    </w:p>
    <w:p w14:paraId="04C69575" w14:textId="6B4DFCEB" w:rsidR="00A07DCF" w:rsidRDefault="00A07DCF" w:rsidP="00A07DCF">
      <w:pPr>
        <w:rPr>
          <w:sz w:val="24"/>
          <w:szCs w:val="24"/>
        </w:rPr>
      </w:pPr>
      <w:r>
        <w:rPr>
          <w:sz w:val="24"/>
          <w:szCs w:val="24"/>
        </w:rPr>
        <w:t>Le sélectionneur associé des caractères intéressants</w:t>
      </w:r>
    </w:p>
    <w:p w14:paraId="766EC5BE" w14:textId="514E85D7" w:rsidR="00A07DCF" w:rsidRPr="00A07DCF" w:rsidRDefault="00A07DCF" w:rsidP="00A07DCF">
      <w:pPr>
        <w:rPr>
          <w:sz w:val="24"/>
          <w:szCs w:val="24"/>
        </w:rPr>
      </w:pPr>
      <w:r>
        <w:rPr>
          <w:sz w:val="24"/>
          <w:szCs w:val="24"/>
        </w:rPr>
        <w:t xml:space="preserve">Les descendants : </w:t>
      </w:r>
      <w:r w:rsidRPr="00A07DCF">
        <w:rPr>
          <w:color w:val="FF0000"/>
          <w:sz w:val="24"/>
          <w:szCs w:val="24"/>
        </w:rPr>
        <w:t xml:space="preserve">hybrides hétérozygotes </w:t>
      </w:r>
      <w:r>
        <w:rPr>
          <w:sz w:val="24"/>
          <w:szCs w:val="24"/>
        </w:rPr>
        <w:t xml:space="preserve">combinent les caractères recherchés, avec en plus une vigueur supérieure à celle des deux parents : </w:t>
      </w:r>
      <w:r w:rsidRPr="00A07DCF">
        <w:rPr>
          <w:b/>
          <w:bCs/>
          <w:color w:val="FF0000"/>
          <w:sz w:val="24"/>
          <w:szCs w:val="24"/>
        </w:rPr>
        <w:t>vigueur hybride -phénomène d’hétérosis</w:t>
      </w:r>
      <w:r w:rsidRPr="00A07DCF">
        <w:rPr>
          <w:color w:val="FF0000"/>
          <w:sz w:val="24"/>
          <w:szCs w:val="24"/>
        </w:rPr>
        <w:t xml:space="preserve"> </w:t>
      </w:r>
    </w:p>
    <w:p w14:paraId="3D3E7A07" w14:textId="1ADC9799" w:rsidR="00A07DCF" w:rsidRDefault="00A07DCF" w:rsidP="00A07DCF">
      <w:pPr>
        <w:rPr>
          <w:sz w:val="24"/>
          <w:szCs w:val="24"/>
        </w:rPr>
      </w:pPr>
    </w:p>
    <w:p w14:paraId="5EBC044A" w14:textId="309B1B9C" w:rsidR="00414529" w:rsidRDefault="00414529" w:rsidP="00A07DCF">
      <w:pPr>
        <w:rPr>
          <w:sz w:val="24"/>
          <w:szCs w:val="24"/>
        </w:rPr>
      </w:pPr>
      <w:r>
        <w:rPr>
          <w:sz w:val="24"/>
          <w:szCs w:val="24"/>
        </w:rPr>
        <w:t>Conséquence de la sélection variétale</w:t>
      </w:r>
      <w:r w:rsidR="00E30A10">
        <w:rPr>
          <w:sz w:val="24"/>
          <w:szCs w:val="24"/>
        </w:rPr>
        <w:t> :</w:t>
      </w:r>
    </w:p>
    <w:p w14:paraId="62406915" w14:textId="4222D68B" w:rsidR="00414529" w:rsidRPr="006F2C27" w:rsidRDefault="00414529" w:rsidP="006F2C27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6F2C27">
        <w:rPr>
          <w:sz w:val="24"/>
          <w:szCs w:val="24"/>
        </w:rPr>
        <w:t xml:space="preserve">La domination de </w:t>
      </w:r>
      <w:r w:rsidR="006F2C27" w:rsidRPr="006F2C27">
        <w:rPr>
          <w:sz w:val="24"/>
          <w:szCs w:val="24"/>
        </w:rPr>
        <w:t>variétés</w:t>
      </w:r>
      <w:r w:rsidRPr="006F2C27">
        <w:rPr>
          <w:sz w:val="24"/>
          <w:szCs w:val="24"/>
        </w:rPr>
        <w:t xml:space="preserve"> élites : fruit volumineux, bonne conservation, qualité gustative…, etc.</w:t>
      </w:r>
    </w:p>
    <w:p w14:paraId="276DA4E0" w14:textId="5D05E73C" w:rsidR="00414529" w:rsidRDefault="00414529" w:rsidP="006F2C27">
      <w:pPr>
        <w:pStyle w:val="Paragraphedeliste"/>
        <w:numPr>
          <w:ilvl w:val="0"/>
          <w:numId w:val="14"/>
        </w:numPr>
        <w:rPr>
          <w:color w:val="FF0000"/>
          <w:sz w:val="24"/>
          <w:szCs w:val="24"/>
        </w:rPr>
      </w:pPr>
      <w:r w:rsidRPr="006F2C27">
        <w:rPr>
          <w:color w:val="FF0000"/>
          <w:sz w:val="24"/>
          <w:szCs w:val="24"/>
        </w:rPr>
        <w:t xml:space="preserve">D’où disparition de variétés anciennes = la biodiversité des espèces </w:t>
      </w:r>
      <w:r w:rsidR="006F2C27" w:rsidRPr="006F2C27">
        <w:rPr>
          <w:color w:val="FF0000"/>
          <w:sz w:val="24"/>
          <w:szCs w:val="24"/>
        </w:rPr>
        <w:t>tend a diminué</w:t>
      </w:r>
      <w:r w:rsidRPr="006F2C27">
        <w:rPr>
          <w:color w:val="FF0000"/>
          <w:sz w:val="24"/>
          <w:szCs w:val="24"/>
        </w:rPr>
        <w:t xml:space="preserve"> </w:t>
      </w:r>
    </w:p>
    <w:p w14:paraId="7EAF6342" w14:textId="77777777" w:rsidR="001A5B93" w:rsidRPr="006F2C27" w:rsidRDefault="001A5B93" w:rsidP="001A5B93">
      <w:pPr>
        <w:pStyle w:val="Paragraphedeliste"/>
        <w:rPr>
          <w:color w:val="FF0000"/>
          <w:sz w:val="24"/>
          <w:szCs w:val="24"/>
        </w:rPr>
      </w:pPr>
    </w:p>
    <w:p w14:paraId="2A1572D5" w14:textId="63571AB0" w:rsidR="00E30A10" w:rsidRPr="001A5B93" w:rsidRDefault="001A5B93" w:rsidP="001A5B93">
      <w:pPr>
        <w:pStyle w:val="Paragraphedeliste"/>
        <w:numPr>
          <w:ilvl w:val="0"/>
          <w:numId w:val="11"/>
        </w:numPr>
        <w:rPr>
          <w:sz w:val="24"/>
          <w:szCs w:val="24"/>
          <w:u w:val="single"/>
        </w:rPr>
      </w:pPr>
      <w:r w:rsidRPr="001A5B93">
        <w:rPr>
          <w:sz w:val="24"/>
          <w:szCs w:val="24"/>
          <w:u w:val="single"/>
        </w:rPr>
        <w:t>Technique d’hybridation interspécifique pour obtenir une nouvelle espèce</w:t>
      </w:r>
    </w:p>
    <w:p w14:paraId="01E286FD" w14:textId="6563BA3B" w:rsidR="001A5B93" w:rsidRPr="00EB5377" w:rsidRDefault="003A1687" w:rsidP="001A5B93">
      <w:pPr>
        <w:rPr>
          <w:sz w:val="24"/>
          <w:szCs w:val="24"/>
        </w:rPr>
      </w:pPr>
      <w:r w:rsidRPr="00EB5377">
        <w:rPr>
          <w:sz w:val="24"/>
          <w:szCs w:val="24"/>
        </w:rPr>
        <w:t xml:space="preserve">L’hybridation interspécifique </w:t>
      </w:r>
      <w:r w:rsidR="00DC58CD" w:rsidRPr="00EB5377">
        <w:rPr>
          <w:sz w:val="24"/>
          <w:szCs w:val="24"/>
        </w:rPr>
        <w:t xml:space="preserve">croisement entre 2 espèces </w:t>
      </w:r>
      <w:r w:rsidR="004A02E8" w:rsidRPr="00EB5377">
        <w:rPr>
          <w:sz w:val="24"/>
          <w:szCs w:val="24"/>
        </w:rPr>
        <w:t>différentes</w:t>
      </w:r>
    </w:p>
    <w:p w14:paraId="3D3212DC" w14:textId="290E8752" w:rsidR="004A02E8" w:rsidRDefault="004A02E8" w:rsidP="001A5B93">
      <w:pPr>
        <w:rPr>
          <w:sz w:val="24"/>
          <w:szCs w:val="24"/>
        </w:rPr>
      </w:pPr>
      <w:r>
        <w:rPr>
          <w:sz w:val="24"/>
          <w:szCs w:val="24"/>
        </w:rPr>
        <w:t>Hybridation rarement naturelle</w:t>
      </w:r>
    </w:p>
    <w:p w14:paraId="558EFC73" w14:textId="5F3E95C7" w:rsidR="004A02E8" w:rsidRDefault="004A02E8" w:rsidP="001A5B93">
      <w:pPr>
        <w:rPr>
          <w:sz w:val="24"/>
          <w:szCs w:val="24"/>
        </w:rPr>
      </w:pPr>
      <w:r w:rsidRPr="00EB5377">
        <w:rPr>
          <w:b/>
          <w:bCs/>
          <w:sz w:val="24"/>
          <w:szCs w:val="24"/>
        </w:rPr>
        <w:t>Ex naturel :</w:t>
      </w:r>
      <w:r>
        <w:rPr>
          <w:sz w:val="24"/>
          <w:szCs w:val="24"/>
        </w:rPr>
        <w:t xml:space="preserve"> le blé tendre : résultat d’une hybridation entre blés sauvages</w:t>
      </w:r>
    </w:p>
    <w:p w14:paraId="15C50E57" w14:textId="26D83A27" w:rsidR="004A02E8" w:rsidRPr="00EB5377" w:rsidRDefault="004A02E8" w:rsidP="001A5B93">
      <w:pPr>
        <w:rPr>
          <w:b/>
          <w:bCs/>
          <w:sz w:val="24"/>
          <w:szCs w:val="24"/>
        </w:rPr>
      </w:pPr>
      <w:r w:rsidRPr="00EB5377">
        <w:rPr>
          <w:b/>
          <w:bCs/>
          <w:sz w:val="24"/>
          <w:szCs w:val="24"/>
        </w:rPr>
        <w:t>Ex réalisé par les sélectionneurs</w:t>
      </w:r>
      <w:r w:rsidR="00EB5377">
        <w:rPr>
          <w:b/>
          <w:bCs/>
          <w:sz w:val="24"/>
          <w:szCs w:val="24"/>
        </w:rPr>
        <w:t xml:space="preserve"> : </w:t>
      </w:r>
      <w:r>
        <w:rPr>
          <w:sz w:val="24"/>
          <w:szCs w:val="24"/>
        </w:rPr>
        <w:t>Triticale</w:t>
      </w:r>
      <w:r w:rsidR="00EB5377">
        <w:rPr>
          <w:sz w:val="24"/>
          <w:szCs w:val="24"/>
        </w:rPr>
        <w:t xml:space="preserve"> : croisement entre le seigle et le blé </w:t>
      </w:r>
    </w:p>
    <w:p w14:paraId="5BA1B97F" w14:textId="77777777" w:rsidR="00EB5377" w:rsidRDefault="00EB5377" w:rsidP="00AC3025">
      <w:pPr>
        <w:rPr>
          <w:sz w:val="24"/>
          <w:szCs w:val="24"/>
        </w:rPr>
      </w:pPr>
    </w:p>
    <w:p w14:paraId="3F8193AF" w14:textId="2AB06345" w:rsidR="00EB5377" w:rsidRDefault="00444A1E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On parle </w:t>
      </w:r>
      <w:r w:rsidRPr="002A30D3">
        <w:rPr>
          <w:b/>
          <w:bCs/>
          <w:sz w:val="24"/>
          <w:szCs w:val="24"/>
        </w:rPr>
        <w:t>d</w:t>
      </w:r>
      <w:r w:rsidR="00987D03" w:rsidRPr="002A30D3">
        <w:rPr>
          <w:b/>
          <w:bCs/>
          <w:sz w:val="24"/>
          <w:szCs w:val="24"/>
        </w:rPr>
        <w:t>’effet hétérosis</w:t>
      </w:r>
      <w:r w:rsidR="00987D03">
        <w:rPr>
          <w:sz w:val="24"/>
          <w:szCs w:val="24"/>
        </w:rPr>
        <w:t xml:space="preserve"> quand les hybrides obtenus </w:t>
      </w:r>
      <w:r w:rsidR="00987D03" w:rsidRPr="002A30D3">
        <w:rPr>
          <w:b/>
          <w:bCs/>
          <w:sz w:val="24"/>
          <w:szCs w:val="24"/>
        </w:rPr>
        <w:t xml:space="preserve">sont plus </w:t>
      </w:r>
      <w:r w:rsidR="002A30D3" w:rsidRPr="002A30D3">
        <w:rPr>
          <w:b/>
          <w:bCs/>
          <w:sz w:val="24"/>
          <w:szCs w:val="24"/>
        </w:rPr>
        <w:t>performants</w:t>
      </w:r>
      <w:r w:rsidR="00987D03">
        <w:rPr>
          <w:sz w:val="24"/>
          <w:szCs w:val="24"/>
        </w:rPr>
        <w:t xml:space="preserve"> que les lignées pures dont ils sont </w:t>
      </w:r>
      <w:r w:rsidR="002A30D3">
        <w:rPr>
          <w:sz w:val="24"/>
          <w:szCs w:val="24"/>
        </w:rPr>
        <w:t>issus</w:t>
      </w:r>
      <w:r w:rsidR="00987D03">
        <w:rPr>
          <w:sz w:val="24"/>
          <w:szCs w:val="24"/>
        </w:rPr>
        <w:t xml:space="preserve"> avec les caractères intéressants des deux géniteurs</w:t>
      </w:r>
    </w:p>
    <w:p w14:paraId="6E408754" w14:textId="53B8BB4F" w:rsidR="00987D03" w:rsidRPr="002A30D3" w:rsidRDefault="00987D03" w:rsidP="00AC302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Appelé </w:t>
      </w:r>
      <w:r w:rsidRPr="002A30D3">
        <w:rPr>
          <w:b/>
          <w:bCs/>
          <w:sz w:val="24"/>
          <w:szCs w:val="24"/>
        </w:rPr>
        <w:t>également vi</w:t>
      </w:r>
      <w:r w:rsidR="002A30D3" w:rsidRPr="002A30D3">
        <w:rPr>
          <w:b/>
          <w:bCs/>
          <w:sz w:val="24"/>
          <w:szCs w:val="24"/>
        </w:rPr>
        <w:t>gueur hybride</w:t>
      </w:r>
    </w:p>
    <w:p w14:paraId="750E4C96" w14:textId="3662D2D7" w:rsidR="00EB5377" w:rsidRDefault="00970737" w:rsidP="00AC302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C9746" wp14:editId="0312F4F1">
                <wp:simplePos x="0" y="0"/>
                <wp:positionH relativeFrom="column">
                  <wp:posOffset>5163820</wp:posOffset>
                </wp:positionH>
                <wp:positionV relativeFrom="paragraph">
                  <wp:posOffset>118745</wp:posOffset>
                </wp:positionV>
                <wp:extent cx="502920" cy="771525"/>
                <wp:effectExtent l="0" t="0" r="11430" b="28575"/>
                <wp:wrapNone/>
                <wp:docPr id="176357628" name="Accolade ouvr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2920" cy="771525"/>
                        </a:xfrm>
                        <a:prstGeom prst="leftBrace">
                          <a:avLst>
                            <a:gd name="adj1" fmla="val 3835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D11F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" o:spid="_x0000_s1026" type="#_x0000_t87" style="position:absolute;margin-left:406.6pt;margin-top:9.35pt;width:39.6pt;height:60.7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" adj="5400" strokecolor="#4ea72e [3209]" strokeweight="1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A7EA6" wp14:editId="083F6504">
                <wp:simplePos x="0" y="0"/>
                <wp:positionH relativeFrom="column">
                  <wp:posOffset>-322580</wp:posOffset>
                </wp:positionH>
                <wp:positionV relativeFrom="paragraph">
                  <wp:posOffset>175895</wp:posOffset>
                </wp:positionV>
                <wp:extent cx="502920" cy="771525"/>
                <wp:effectExtent l="0" t="0" r="11430" b="28575"/>
                <wp:wrapNone/>
                <wp:docPr id="1706828898" name="Accolade ouvr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771525"/>
                        </a:xfrm>
                        <a:prstGeom prst="leftBrace">
                          <a:avLst>
                            <a:gd name="adj1" fmla="val 36648"/>
                            <a:gd name="adj2" fmla="val 47778"/>
                          </a:avLst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F9F5C" id="Accolade ouvrante 2" o:spid="_x0000_s1026" type="#_x0000_t87" style="position:absolute;margin-left:-25.4pt;margin-top:13.85pt;width:39.6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" adj="5160,10320" strokecolor="#4ea72e [3209]" strokeweight="1.5pt">
                <v:stroke joinstyle="miter"/>
              </v:shape>
            </w:pict>
          </mc:Fallback>
        </mc:AlternateContent>
      </w:r>
    </w:p>
    <w:p w14:paraId="2EC578B9" w14:textId="51BD4942" w:rsidR="005A00E4" w:rsidRDefault="00B6214F" w:rsidP="00AC3025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8237F">
        <w:rPr>
          <w:sz w:val="24"/>
          <w:szCs w:val="24"/>
        </w:rPr>
        <w:t xml:space="preserve">es techniques d’hybridation permettent de combiner des traits intéressants. Ces méthodes de </w:t>
      </w:r>
      <w:r>
        <w:rPr>
          <w:sz w:val="24"/>
          <w:szCs w:val="24"/>
        </w:rPr>
        <w:t>sélection artificielle</w:t>
      </w:r>
      <w:r w:rsidR="00A8237F">
        <w:rPr>
          <w:sz w:val="24"/>
          <w:szCs w:val="24"/>
        </w:rPr>
        <w:t xml:space="preserve"> peuvent être complétées par des méthodes de sélection plus modernes et plus précises</w:t>
      </w:r>
      <w:r>
        <w:rPr>
          <w:sz w:val="24"/>
          <w:szCs w:val="24"/>
        </w:rPr>
        <w:t>.</w:t>
      </w:r>
    </w:p>
    <w:p w14:paraId="7AAC12C5" w14:textId="67483397" w:rsidR="00655E43" w:rsidRPr="00CA0BE3" w:rsidRDefault="00655E43" w:rsidP="00AC3025">
      <w:pPr>
        <w:rPr>
          <w:color w:val="FFC000"/>
          <w:sz w:val="24"/>
          <w:szCs w:val="24"/>
        </w:rPr>
      </w:pPr>
    </w:p>
    <w:p w14:paraId="7F1AC895" w14:textId="5120AA14" w:rsidR="00BB6BAB" w:rsidRPr="00CA0BE3" w:rsidRDefault="00BB6BAB" w:rsidP="00BB6BAB">
      <w:pPr>
        <w:pStyle w:val="Paragraphedeliste"/>
        <w:numPr>
          <w:ilvl w:val="0"/>
          <w:numId w:val="10"/>
        </w:numPr>
        <w:rPr>
          <w:color w:val="FFC000"/>
          <w:sz w:val="24"/>
          <w:szCs w:val="24"/>
        </w:rPr>
      </w:pPr>
      <w:r w:rsidRPr="00CA0BE3">
        <w:rPr>
          <w:color w:val="FFC000"/>
          <w:sz w:val="24"/>
          <w:szCs w:val="24"/>
        </w:rPr>
        <w:lastRenderedPageBreak/>
        <w:t>Les biotechnologies végétales</w:t>
      </w:r>
    </w:p>
    <w:p w14:paraId="706C89C3" w14:textId="4A0ABEB3" w:rsidR="00BB6BAB" w:rsidRPr="00B75EA9" w:rsidRDefault="00BB6BAB" w:rsidP="00BB6BAB">
      <w:pPr>
        <w:ind w:left="360"/>
        <w:rPr>
          <w:color w:val="7030A0"/>
          <w:sz w:val="24"/>
          <w:szCs w:val="24"/>
        </w:rPr>
      </w:pPr>
      <w:r w:rsidRPr="00B75EA9">
        <w:rPr>
          <w:color w:val="7030A0"/>
          <w:sz w:val="24"/>
          <w:szCs w:val="24"/>
        </w:rPr>
        <w:t xml:space="preserve">Comment les biotechnologies ont-elles </w:t>
      </w:r>
      <w:r w:rsidR="00CA0BE3" w:rsidRPr="00B75EA9">
        <w:rPr>
          <w:color w:val="7030A0"/>
          <w:sz w:val="24"/>
          <w:szCs w:val="24"/>
        </w:rPr>
        <w:t xml:space="preserve">révolutionné les méthodes classiques de la sélection végétale ? </w:t>
      </w:r>
    </w:p>
    <w:p w14:paraId="2E2E07D3" w14:textId="5695BE7E" w:rsidR="00CA0BE3" w:rsidRDefault="00731654" w:rsidP="00BB6BAB">
      <w:pPr>
        <w:ind w:left="360"/>
        <w:rPr>
          <w:sz w:val="24"/>
          <w:szCs w:val="24"/>
        </w:rPr>
      </w:pPr>
      <w:r>
        <w:rPr>
          <w:sz w:val="24"/>
          <w:szCs w:val="24"/>
        </w:rPr>
        <w:t>Les biotechnologies sont un outil d’aide à la sélection variétale.</w:t>
      </w:r>
    </w:p>
    <w:p w14:paraId="7A3F07EC" w14:textId="362375ED" w:rsidR="00731654" w:rsidRDefault="00731654" w:rsidP="00BB6BA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Il existe différentes méthodes de </w:t>
      </w:r>
      <w:r w:rsidRPr="00A532EF">
        <w:rPr>
          <w:b/>
          <w:bCs/>
          <w:sz w:val="24"/>
          <w:szCs w:val="24"/>
        </w:rPr>
        <w:t>sélection + modernes </w:t>
      </w:r>
      <w:r>
        <w:rPr>
          <w:sz w:val="24"/>
          <w:szCs w:val="24"/>
        </w:rPr>
        <w:t>:</w:t>
      </w:r>
    </w:p>
    <w:p w14:paraId="2D4E5A58" w14:textId="78007AA9" w:rsidR="00731654" w:rsidRDefault="00A532EF" w:rsidP="00A532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Sélection assistée par marqueur</w:t>
      </w:r>
    </w:p>
    <w:p w14:paraId="40BCB15D" w14:textId="10B8FB03" w:rsidR="00A532EF" w:rsidRPr="00A532EF" w:rsidRDefault="00A532EF" w:rsidP="00A532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Sélection génomique</w:t>
      </w:r>
    </w:p>
    <w:p w14:paraId="3A0DB45D" w14:textId="77777777" w:rsidR="00E01FD5" w:rsidRDefault="00E01FD5" w:rsidP="00AC3025">
      <w:pPr>
        <w:rPr>
          <w:sz w:val="24"/>
          <w:szCs w:val="24"/>
        </w:rPr>
      </w:pPr>
    </w:p>
    <w:p w14:paraId="5EF285B4" w14:textId="6CE2D7EF" w:rsidR="00C24FE9" w:rsidRDefault="009A1D44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694056">
        <w:rPr>
          <w:b/>
          <w:bCs/>
          <w:sz w:val="24"/>
          <w:szCs w:val="24"/>
        </w:rPr>
        <w:t xml:space="preserve">sélection </w:t>
      </w:r>
      <w:r w:rsidR="00F60AAA" w:rsidRPr="00694056">
        <w:rPr>
          <w:b/>
          <w:bCs/>
          <w:sz w:val="24"/>
          <w:szCs w:val="24"/>
        </w:rPr>
        <w:t>assistée par marqueur</w:t>
      </w:r>
      <w:r w:rsidR="00F60AAA">
        <w:rPr>
          <w:sz w:val="24"/>
          <w:szCs w:val="24"/>
        </w:rPr>
        <w:t xml:space="preserve"> utilise des </w:t>
      </w:r>
      <w:r w:rsidR="00F60AAA" w:rsidRPr="00694056">
        <w:rPr>
          <w:b/>
          <w:bCs/>
          <w:sz w:val="24"/>
          <w:szCs w:val="24"/>
        </w:rPr>
        <w:t>marqueurs génétiques</w:t>
      </w:r>
      <w:r w:rsidR="00F60AAA">
        <w:rPr>
          <w:sz w:val="24"/>
          <w:szCs w:val="24"/>
        </w:rPr>
        <w:t xml:space="preserve"> </w:t>
      </w:r>
      <w:r w:rsidR="00694056">
        <w:rPr>
          <w:sz w:val="24"/>
          <w:szCs w:val="24"/>
        </w:rPr>
        <w:t>pour identifier les plantes qui possèdent un gène spécifique, comme la résistance à une maladie. Cela permet de sélectionner plus rapidement et plus précisément les individus présentant les caractères recherchés.</w:t>
      </w:r>
    </w:p>
    <w:p w14:paraId="4C9A2092" w14:textId="24B117F8" w:rsidR="009C666B" w:rsidRDefault="00490169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490169">
        <w:rPr>
          <w:b/>
          <w:bCs/>
          <w:sz w:val="24"/>
          <w:szCs w:val="24"/>
        </w:rPr>
        <w:t>sélection génomique</w:t>
      </w:r>
      <w:r w:rsidR="00EE2935">
        <w:rPr>
          <w:sz w:val="24"/>
          <w:szCs w:val="24"/>
        </w:rPr>
        <w:t xml:space="preserve"> consiste à analyser </w:t>
      </w:r>
      <w:r w:rsidR="00EE2935" w:rsidRPr="00E01FD5">
        <w:rPr>
          <w:b/>
          <w:bCs/>
          <w:sz w:val="24"/>
          <w:szCs w:val="24"/>
        </w:rPr>
        <w:t>l’ensemble du génome</w:t>
      </w:r>
      <w:r w:rsidR="00EE2935">
        <w:rPr>
          <w:sz w:val="24"/>
          <w:szCs w:val="24"/>
        </w:rPr>
        <w:t xml:space="preserve"> d’une plante pour prédire ses </w:t>
      </w:r>
      <w:r>
        <w:rPr>
          <w:sz w:val="24"/>
          <w:szCs w:val="24"/>
        </w:rPr>
        <w:t>caractères</w:t>
      </w:r>
      <w:r w:rsidR="00EE2935">
        <w:rPr>
          <w:sz w:val="24"/>
          <w:szCs w:val="24"/>
        </w:rPr>
        <w:t xml:space="preserve"> futurs, comme la résistance </w:t>
      </w:r>
      <w:r>
        <w:rPr>
          <w:sz w:val="24"/>
          <w:szCs w:val="24"/>
        </w:rPr>
        <w:t>ou le rendement. Cette méthode permet une sélection plus précise et plus rapide des meilleures plantes.</w:t>
      </w:r>
    </w:p>
    <w:p w14:paraId="6D392B71" w14:textId="22C2E119" w:rsidR="00EB5377" w:rsidRDefault="005F4F9E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D’autres techniques comme </w:t>
      </w:r>
      <w:r w:rsidRPr="009F79B6">
        <w:rPr>
          <w:b/>
          <w:bCs/>
          <w:sz w:val="24"/>
          <w:szCs w:val="24"/>
        </w:rPr>
        <w:t>C</w:t>
      </w:r>
      <w:r w:rsidR="00857926" w:rsidRPr="009F79B6">
        <w:rPr>
          <w:b/>
          <w:bCs/>
          <w:sz w:val="24"/>
          <w:szCs w:val="24"/>
        </w:rPr>
        <w:t>RISPR/Cas9</w:t>
      </w:r>
      <w:r w:rsidR="00857926">
        <w:rPr>
          <w:sz w:val="24"/>
          <w:szCs w:val="24"/>
        </w:rPr>
        <w:t xml:space="preserve"> vont encore plus loin en modifiant directement le génome </w:t>
      </w:r>
      <w:r w:rsidR="009F79B6">
        <w:rPr>
          <w:sz w:val="24"/>
          <w:szCs w:val="24"/>
        </w:rPr>
        <w:t>pour lui conférer des caractéristiques spécifiques</w:t>
      </w:r>
    </w:p>
    <w:p w14:paraId="702F18AE" w14:textId="77777777" w:rsidR="009F79B6" w:rsidRDefault="009F79B6" w:rsidP="00AC3025">
      <w:pPr>
        <w:rPr>
          <w:sz w:val="24"/>
          <w:szCs w:val="24"/>
        </w:rPr>
      </w:pPr>
    </w:p>
    <w:p w14:paraId="318953E1" w14:textId="0A845B08" w:rsidR="00E55855" w:rsidRPr="00425A4E" w:rsidRDefault="00E55855" w:rsidP="00E55855">
      <w:pPr>
        <w:jc w:val="center"/>
        <w:rPr>
          <w:b/>
          <w:bCs/>
          <w:sz w:val="24"/>
          <w:szCs w:val="24"/>
        </w:rPr>
      </w:pPr>
      <w:r w:rsidRPr="00425A4E">
        <w:rPr>
          <w:b/>
          <w:bCs/>
          <w:sz w:val="24"/>
          <w:szCs w:val="24"/>
        </w:rPr>
        <w:t>CRISPR/Cas9 et édition génomique</w:t>
      </w:r>
    </w:p>
    <w:p w14:paraId="2E81AC60" w14:textId="41CEA76B" w:rsidR="004E0BAE" w:rsidRDefault="00E55855" w:rsidP="00E55855">
      <w:pPr>
        <w:rPr>
          <w:sz w:val="24"/>
          <w:szCs w:val="24"/>
        </w:rPr>
      </w:pPr>
      <w:r w:rsidRPr="00425A4E">
        <w:rPr>
          <w:b/>
          <w:bCs/>
          <w:sz w:val="24"/>
          <w:szCs w:val="24"/>
        </w:rPr>
        <w:t>L’édition génomi</w:t>
      </w:r>
      <w:r w:rsidR="00721222" w:rsidRPr="00425A4E">
        <w:rPr>
          <w:b/>
          <w:bCs/>
          <w:sz w:val="24"/>
          <w:szCs w:val="24"/>
        </w:rPr>
        <w:t>que</w:t>
      </w:r>
      <w:r w:rsidR="00721222">
        <w:rPr>
          <w:sz w:val="24"/>
          <w:szCs w:val="24"/>
        </w:rPr>
        <w:t xml:space="preserve"> (comme CRISPR / Cas9) permet de modifier directement les gènes d’une plante pour lui donner des </w:t>
      </w:r>
      <w:r w:rsidR="00182F37">
        <w:rPr>
          <w:sz w:val="24"/>
          <w:szCs w:val="24"/>
        </w:rPr>
        <w:t xml:space="preserve">caractéristiques spécifiques, comme une meilleure résistance aux maladies. Cette méthode d’édition génétique </w:t>
      </w:r>
      <w:r w:rsidR="00425A4E">
        <w:rPr>
          <w:sz w:val="24"/>
          <w:szCs w:val="24"/>
        </w:rPr>
        <w:t>est très précise et permet des modifications ciblées</w:t>
      </w:r>
    </w:p>
    <w:p w14:paraId="06093C50" w14:textId="77777777" w:rsidR="009F79B6" w:rsidRDefault="009F79B6" w:rsidP="00AC3025">
      <w:pPr>
        <w:rPr>
          <w:sz w:val="24"/>
          <w:szCs w:val="24"/>
        </w:rPr>
      </w:pPr>
    </w:p>
    <w:p w14:paraId="6DFC805D" w14:textId="72242ECD" w:rsidR="009F79B6" w:rsidRDefault="008F37C6" w:rsidP="00AC3025">
      <w:pPr>
        <w:rPr>
          <w:sz w:val="24"/>
          <w:szCs w:val="24"/>
        </w:rPr>
      </w:pPr>
      <w:r w:rsidRPr="00B07AA0">
        <w:rPr>
          <w:b/>
          <w:bCs/>
          <w:sz w:val="24"/>
          <w:szCs w:val="24"/>
        </w:rPr>
        <w:t>La transgénèse</w:t>
      </w:r>
      <w:r>
        <w:rPr>
          <w:sz w:val="24"/>
          <w:szCs w:val="24"/>
        </w:rPr>
        <w:t xml:space="preserve"> permet l’insertion dans le génome d’un nouveau caractère dans une plante</w:t>
      </w:r>
    </w:p>
    <w:p w14:paraId="5990896E" w14:textId="071910C3" w:rsidR="00533C08" w:rsidRPr="00533C08" w:rsidRDefault="00533C08" w:rsidP="00533C0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transg</w:t>
      </w:r>
      <w:r w:rsidR="00B07AA0">
        <w:rPr>
          <w:sz w:val="24"/>
          <w:szCs w:val="24"/>
        </w:rPr>
        <w:t>énèse est bien distincte de l’édition génomique car elle implique l’introduction de gènes d’autres espèces, tandis que l’édition génomique modifie les gènes existants dans le même organisme</w:t>
      </w:r>
    </w:p>
    <w:p w14:paraId="389112A1" w14:textId="160D7584" w:rsidR="006F35EB" w:rsidRPr="00CE47A0" w:rsidRDefault="003678DE" w:rsidP="00AC3025">
      <w:pPr>
        <w:rPr>
          <w:color w:val="FF0000"/>
          <w:sz w:val="24"/>
          <w:szCs w:val="24"/>
          <w:u w:val="single"/>
        </w:rPr>
      </w:pPr>
      <w:r w:rsidRPr="00CE47A0">
        <w:rPr>
          <w:color w:val="FF0000"/>
          <w:sz w:val="24"/>
          <w:szCs w:val="24"/>
          <w:u w:val="single"/>
        </w:rPr>
        <w:t>Transgénèse = introduction d’un gène dans le génome d’une autre espèce</w:t>
      </w:r>
    </w:p>
    <w:p w14:paraId="2B33017A" w14:textId="29B78B53" w:rsidR="003678DE" w:rsidRPr="003678DE" w:rsidRDefault="00030878" w:rsidP="003678DE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Utilisation d’une bactérie (agrobactérium) possédant un plasmide </w:t>
      </w:r>
      <w:r w:rsidR="00CE47A0">
        <w:rPr>
          <w:sz w:val="24"/>
          <w:szCs w:val="24"/>
        </w:rPr>
        <w:t>(fragment d’ADN circulaire) qui infecte naturellement cellules végétales.</w:t>
      </w:r>
    </w:p>
    <w:p w14:paraId="702FB05E" w14:textId="77777777" w:rsidR="00B07AA0" w:rsidRDefault="00B07AA0" w:rsidP="00AC3025">
      <w:pPr>
        <w:rPr>
          <w:sz w:val="24"/>
          <w:szCs w:val="24"/>
        </w:rPr>
      </w:pPr>
    </w:p>
    <w:p w14:paraId="252569CB" w14:textId="77777777" w:rsidR="00B51C2D" w:rsidRDefault="00B51C2D" w:rsidP="00B51C2D">
      <w:pPr>
        <w:jc w:val="center"/>
        <w:rPr>
          <w:sz w:val="24"/>
          <w:szCs w:val="24"/>
        </w:rPr>
      </w:pPr>
    </w:p>
    <w:p w14:paraId="1B419601" w14:textId="29CFD4DA" w:rsidR="003678DE" w:rsidRPr="00A06C5B" w:rsidRDefault="00B51C2D" w:rsidP="00B51C2D">
      <w:pPr>
        <w:jc w:val="center"/>
        <w:rPr>
          <w:b/>
          <w:bCs/>
          <w:sz w:val="24"/>
          <w:szCs w:val="24"/>
        </w:rPr>
      </w:pPr>
      <w:r w:rsidRPr="00A06C5B">
        <w:rPr>
          <w:b/>
          <w:bCs/>
          <w:sz w:val="24"/>
          <w:szCs w:val="24"/>
        </w:rPr>
        <w:lastRenderedPageBreak/>
        <w:t>Phénotypage et génotypage</w:t>
      </w:r>
    </w:p>
    <w:p w14:paraId="3B78F15A" w14:textId="69AE5C56" w:rsidR="00B51C2D" w:rsidRDefault="00A06C5B" w:rsidP="00B51C2D">
      <w:pPr>
        <w:rPr>
          <w:sz w:val="24"/>
          <w:szCs w:val="24"/>
        </w:rPr>
      </w:pPr>
      <w:r>
        <w:rPr>
          <w:sz w:val="24"/>
          <w:szCs w:val="24"/>
        </w:rPr>
        <w:t>Le</w:t>
      </w:r>
      <w:r w:rsidR="00B51C2D">
        <w:rPr>
          <w:sz w:val="24"/>
          <w:szCs w:val="24"/>
        </w:rPr>
        <w:t xml:space="preserve"> </w:t>
      </w:r>
      <w:r w:rsidR="00B51C2D" w:rsidRPr="00A06C5B">
        <w:rPr>
          <w:b/>
          <w:bCs/>
          <w:sz w:val="24"/>
          <w:szCs w:val="24"/>
        </w:rPr>
        <w:t>phénotypage</w:t>
      </w:r>
      <w:r w:rsidR="00B51C2D">
        <w:rPr>
          <w:sz w:val="24"/>
          <w:szCs w:val="24"/>
        </w:rPr>
        <w:t xml:space="preserve"> et le </w:t>
      </w:r>
      <w:r w:rsidR="00B51C2D" w:rsidRPr="00A06C5B">
        <w:rPr>
          <w:b/>
          <w:bCs/>
          <w:sz w:val="24"/>
          <w:szCs w:val="24"/>
        </w:rPr>
        <w:t>génotypage</w:t>
      </w:r>
      <w:r w:rsidR="00B51C2D">
        <w:rPr>
          <w:sz w:val="24"/>
          <w:szCs w:val="24"/>
        </w:rPr>
        <w:t xml:space="preserve"> des </w:t>
      </w:r>
      <w:r w:rsidR="00F66597">
        <w:rPr>
          <w:sz w:val="24"/>
          <w:szCs w:val="24"/>
        </w:rPr>
        <w:t>techniques liées à la sélection, mais elles ne sont pas des méthodes de mo</w:t>
      </w:r>
      <w:r>
        <w:rPr>
          <w:sz w:val="24"/>
          <w:szCs w:val="24"/>
        </w:rPr>
        <w:t>d</w:t>
      </w:r>
      <w:r w:rsidR="00F66597">
        <w:rPr>
          <w:sz w:val="24"/>
          <w:szCs w:val="24"/>
        </w:rPr>
        <w:t>i</w:t>
      </w:r>
      <w:r>
        <w:rPr>
          <w:sz w:val="24"/>
          <w:szCs w:val="24"/>
        </w:rPr>
        <w:t>fi</w:t>
      </w:r>
      <w:r w:rsidR="00F66597">
        <w:rPr>
          <w:sz w:val="24"/>
          <w:szCs w:val="24"/>
        </w:rPr>
        <w:t xml:space="preserve">cation ou de </w:t>
      </w:r>
      <w:r>
        <w:rPr>
          <w:sz w:val="24"/>
          <w:szCs w:val="24"/>
        </w:rPr>
        <w:t>croisement</w:t>
      </w:r>
      <w:r w:rsidR="00F66597">
        <w:rPr>
          <w:sz w:val="24"/>
          <w:szCs w:val="24"/>
        </w:rPr>
        <w:t xml:space="preserve"> comme les autres méthodes présentes</w:t>
      </w:r>
      <w:r>
        <w:rPr>
          <w:sz w:val="24"/>
          <w:szCs w:val="24"/>
        </w:rPr>
        <w:t>.</w:t>
      </w:r>
    </w:p>
    <w:p w14:paraId="112C782D" w14:textId="5D262CD2" w:rsidR="00B07AA0" w:rsidRDefault="00357105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Elles servent plutôt à </w:t>
      </w:r>
      <w:r w:rsidRPr="00BA1CA0">
        <w:rPr>
          <w:b/>
          <w:bCs/>
          <w:sz w:val="24"/>
          <w:szCs w:val="24"/>
        </w:rPr>
        <w:t>observer et analyser</w:t>
      </w:r>
      <w:r>
        <w:rPr>
          <w:sz w:val="24"/>
          <w:szCs w:val="24"/>
        </w:rPr>
        <w:t xml:space="preserve"> les traits génétiques des individues pour guider la sélection</w:t>
      </w:r>
    </w:p>
    <w:p w14:paraId="2D032FA3" w14:textId="77777777" w:rsidR="00B07AA0" w:rsidRDefault="00B07AA0" w:rsidP="00AC3025">
      <w:pPr>
        <w:rPr>
          <w:sz w:val="24"/>
          <w:szCs w:val="24"/>
        </w:rPr>
      </w:pPr>
    </w:p>
    <w:p w14:paraId="20C75E3D" w14:textId="23C871F9" w:rsidR="006F581C" w:rsidRPr="00360993" w:rsidRDefault="006F581C" w:rsidP="006F581C">
      <w:pPr>
        <w:jc w:val="center"/>
        <w:rPr>
          <w:b/>
          <w:bCs/>
          <w:color w:val="FF0000"/>
          <w:sz w:val="24"/>
          <w:szCs w:val="24"/>
        </w:rPr>
      </w:pPr>
      <w:r w:rsidRPr="00360993">
        <w:rPr>
          <w:b/>
          <w:bCs/>
          <w:sz w:val="24"/>
          <w:szCs w:val="24"/>
        </w:rPr>
        <w:t xml:space="preserve">Sélection scientifique </w:t>
      </w:r>
      <w:r w:rsidRPr="00EC45D6">
        <w:rPr>
          <w:b/>
          <w:bCs/>
          <w:color w:val="FF0000"/>
          <w:sz w:val="24"/>
          <w:szCs w:val="24"/>
        </w:rPr>
        <w:t xml:space="preserve">point </w:t>
      </w:r>
      <w:r w:rsidRPr="00360993">
        <w:rPr>
          <w:b/>
          <w:bCs/>
          <w:color w:val="FF0000"/>
          <w:sz w:val="24"/>
          <w:szCs w:val="24"/>
        </w:rPr>
        <w:t>positif</w:t>
      </w:r>
    </w:p>
    <w:p w14:paraId="5F9811ED" w14:textId="7FC6C679" w:rsidR="006F581C" w:rsidRPr="00360993" w:rsidRDefault="006F581C" w:rsidP="006F581C">
      <w:pPr>
        <w:rPr>
          <w:b/>
          <w:bCs/>
          <w:sz w:val="24"/>
          <w:szCs w:val="24"/>
        </w:rPr>
      </w:pPr>
      <w:r w:rsidRPr="00360993">
        <w:rPr>
          <w:b/>
          <w:bCs/>
          <w:sz w:val="24"/>
          <w:szCs w:val="24"/>
        </w:rPr>
        <w:t xml:space="preserve">Les </w:t>
      </w:r>
      <w:r w:rsidR="009512C2" w:rsidRPr="00360993">
        <w:rPr>
          <w:b/>
          <w:bCs/>
          <w:sz w:val="24"/>
          <w:szCs w:val="24"/>
        </w:rPr>
        <w:t>plantes cultivées ont…</w:t>
      </w:r>
    </w:p>
    <w:p w14:paraId="6399509A" w14:textId="1959DC56" w:rsidR="009512C2" w:rsidRDefault="009512C2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Culture</w:t>
      </w:r>
      <w:r w:rsidR="00360993">
        <w:rPr>
          <w:sz w:val="24"/>
          <w:szCs w:val="24"/>
        </w:rPr>
        <w:t xml:space="preserve"> plus</w:t>
      </w:r>
      <w:r>
        <w:rPr>
          <w:sz w:val="24"/>
          <w:szCs w:val="24"/>
        </w:rPr>
        <w:t xml:space="preserve"> Grande</w:t>
      </w:r>
    </w:p>
    <w:p w14:paraId="5AF9130D" w14:textId="153D24E4" w:rsidR="009512C2" w:rsidRDefault="00CC3CEE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Croissement</w:t>
      </w:r>
      <w:r w:rsidR="009512C2">
        <w:rPr>
          <w:sz w:val="24"/>
          <w:szCs w:val="24"/>
        </w:rPr>
        <w:t xml:space="preserve"> très rapide, nombre de graines produites plus importantes</w:t>
      </w:r>
    </w:p>
    <w:p w14:paraId="6A51DF5F" w14:textId="7FF6764C" w:rsidR="009512C2" w:rsidRDefault="009512C2" w:rsidP="007D19D5">
      <w:pPr>
        <w:pStyle w:val="Paragraphedeliste"/>
        <w:numPr>
          <w:ilvl w:val="0"/>
          <w:numId w:val="1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Plantes qui ont perdu leur toxicité (moins de toxine par rapport aux plantes sauvage</w:t>
      </w:r>
      <w:r w:rsidR="00CC3CEE">
        <w:rPr>
          <w:sz w:val="24"/>
          <w:szCs w:val="24"/>
        </w:rPr>
        <w:t>s) donc plus digestes.</w:t>
      </w:r>
    </w:p>
    <w:p w14:paraId="08E1DFBF" w14:textId="277552A1" w:rsidR="00CC3CEE" w:rsidRDefault="00CC3CEE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Pas de reproduction sexuée</w:t>
      </w:r>
    </w:p>
    <w:p w14:paraId="36C5304F" w14:textId="1505262C" w:rsidR="00CC3CEE" w:rsidRDefault="00CC3CEE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Variétés productives et homogènes</w:t>
      </w:r>
    </w:p>
    <w:p w14:paraId="7A88E56D" w14:textId="1D60D5EE" w:rsidR="00CC3CEE" w:rsidRPr="009512C2" w:rsidRDefault="00CC3CEE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Récoltes facilitées</w:t>
      </w:r>
    </w:p>
    <w:p w14:paraId="3CB5419E" w14:textId="77777777" w:rsidR="00BA1CA0" w:rsidRDefault="00BA1CA0" w:rsidP="00AC3025">
      <w:pPr>
        <w:rPr>
          <w:sz w:val="24"/>
          <w:szCs w:val="24"/>
        </w:rPr>
      </w:pPr>
    </w:p>
    <w:p w14:paraId="5B215033" w14:textId="1B9900E6" w:rsidR="00360993" w:rsidRPr="00EC45D6" w:rsidRDefault="00360993" w:rsidP="00360993">
      <w:pPr>
        <w:jc w:val="center"/>
        <w:rPr>
          <w:b/>
          <w:bCs/>
          <w:sz w:val="24"/>
          <w:szCs w:val="24"/>
        </w:rPr>
      </w:pPr>
      <w:r w:rsidRPr="00EC45D6">
        <w:rPr>
          <w:b/>
          <w:bCs/>
          <w:sz w:val="24"/>
          <w:szCs w:val="24"/>
        </w:rPr>
        <w:t xml:space="preserve">Sélection scientifique </w:t>
      </w:r>
      <w:r w:rsidRPr="00EC45D6">
        <w:rPr>
          <w:b/>
          <w:bCs/>
          <w:color w:val="FF0000"/>
          <w:sz w:val="24"/>
          <w:szCs w:val="24"/>
        </w:rPr>
        <w:t>point négatif</w:t>
      </w:r>
    </w:p>
    <w:p w14:paraId="3A2FE800" w14:textId="75C7AE45" w:rsidR="00360993" w:rsidRDefault="00540726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Couteux </w:t>
      </w:r>
    </w:p>
    <w:p w14:paraId="1E04A10F" w14:textId="3CC3E259" w:rsidR="00540726" w:rsidRDefault="00540726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Faible biodiversité </w:t>
      </w:r>
      <w:r w:rsidR="004A37CB">
        <w:rPr>
          <w:sz w:val="24"/>
          <w:szCs w:val="24"/>
        </w:rPr>
        <w:t xml:space="preserve">et appauvrissement allélique </w:t>
      </w:r>
    </w:p>
    <w:p w14:paraId="4937C1D4" w14:textId="561BF77A" w:rsidR="004A37CB" w:rsidRDefault="004A37CB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Certificats et brevets</w:t>
      </w:r>
    </w:p>
    <w:p w14:paraId="205F0CD1" w14:textId="510B2BA3" w:rsidR="004A37CB" w:rsidRDefault="004A37CB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Plante peu adaptée aux variation climatiques et aux sols différents</w:t>
      </w:r>
    </w:p>
    <w:p w14:paraId="7479A656" w14:textId="0C4899D1" w:rsidR="004A37CB" w:rsidRDefault="004A37CB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Plantes moins toxiques mais davantage sensibles aux prédateurs et parasites (d’o</w:t>
      </w:r>
      <w:r w:rsidR="00EC45D6">
        <w:rPr>
          <w:sz w:val="24"/>
          <w:szCs w:val="24"/>
        </w:rPr>
        <w:t>ù utilisation pesticides…)</w:t>
      </w:r>
    </w:p>
    <w:p w14:paraId="69AD3D7D" w14:textId="01EE6DC5" w:rsidR="00EC45D6" w:rsidRDefault="00EC45D6" w:rsidP="007D19D5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Mécanismes de défense moindres (exemple diminution de l’épaisseur de la cuticule, moins d’épines)</w:t>
      </w:r>
    </w:p>
    <w:p w14:paraId="2403145C" w14:textId="77777777" w:rsidR="007D19D5" w:rsidRDefault="007D19D5" w:rsidP="0008350C">
      <w:pPr>
        <w:spacing w:line="240" w:lineRule="auto"/>
        <w:rPr>
          <w:sz w:val="24"/>
          <w:szCs w:val="24"/>
        </w:rPr>
      </w:pPr>
    </w:p>
    <w:p w14:paraId="655CF3BE" w14:textId="7F336C6E" w:rsidR="005B3CC9" w:rsidRDefault="00B86A97" w:rsidP="000835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Relation de mutualisme entre l’homme et les plantes domestiquées</w:t>
      </w:r>
      <w:r w:rsidR="00584921">
        <w:rPr>
          <w:sz w:val="24"/>
          <w:szCs w:val="24"/>
        </w:rPr>
        <w:t> :</w:t>
      </w:r>
    </w:p>
    <w:p w14:paraId="70554A7D" w14:textId="3B835831" w:rsidR="00B86A97" w:rsidRPr="00584921" w:rsidRDefault="00B86A97" w:rsidP="0058492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84921">
        <w:rPr>
          <w:sz w:val="24"/>
          <w:szCs w:val="24"/>
        </w:rPr>
        <w:t>L’homme est dépendant pour son alimentation</w:t>
      </w:r>
    </w:p>
    <w:p w14:paraId="2F5C2268" w14:textId="6B348C64" w:rsidR="00B86A97" w:rsidRDefault="00B86A97" w:rsidP="0058492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84921">
        <w:rPr>
          <w:sz w:val="24"/>
          <w:szCs w:val="24"/>
        </w:rPr>
        <w:t xml:space="preserve">Plantes </w:t>
      </w:r>
      <w:r w:rsidR="002270F7" w:rsidRPr="00584921">
        <w:rPr>
          <w:sz w:val="24"/>
          <w:szCs w:val="24"/>
        </w:rPr>
        <w:t>deviennent</w:t>
      </w:r>
      <w:r w:rsidR="0008350C" w:rsidRPr="00584921">
        <w:rPr>
          <w:sz w:val="24"/>
          <w:szCs w:val="24"/>
        </w:rPr>
        <w:t xml:space="preserve"> dépendantes de l’homme pour assurer leur survie et leur reproduction </w:t>
      </w:r>
      <w:r w:rsidR="002270F7" w:rsidRPr="00584921">
        <w:rPr>
          <w:sz w:val="24"/>
          <w:szCs w:val="24"/>
        </w:rPr>
        <w:t>et la colonisation de nouveaux milieux</w:t>
      </w:r>
    </w:p>
    <w:p w14:paraId="67E97210" w14:textId="77777777" w:rsidR="00584921" w:rsidRDefault="00584921" w:rsidP="00584921">
      <w:pPr>
        <w:spacing w:line="240" w:lineRule="auto"/>
        <w:rPr>
          <w:sz w:val="24"/>
          <w:szCs w:val="24"/>
        </w:rPr>
      </w:pPr>
    </w:p>
    <w:p w14:paraId="44FA5D56" w14:textId="5E6C1DD5" w:rsidR="00584921" w:rsidRDefault="00726DD3" w:rsidP="005849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Nous avons vu une modifi</w:t>
      </w:r>
      <w:r w:rsidR="00566B9F">
        <w:rPr>
          <w:sz w:val="24"/>
          <w:szCs w:val="24"/>
        </w:rPr>
        <w:t>cation du génome pour la plante</w:t>
      </w:r>
    </w:p>
    <w:p w14:paraId="5B0BA85A" w14:textId="5C2A63F7" w:rsidR="00BA1CA0" w:rsidRDefault="00566B9F" w:rsidP="00B92A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pouvons démontrer aussi une modification du génotype des populations humaines liées à cette nouvelle alimentation, alors, on parle de </w:t>
      </w:r>
      <w:r w:rsidRPr="00566B9F">
        <w:rPr>
          <w:b/>
          <w:bCs/>
          <w:color w:val="FF0000"/>
          <w:sz w:val="24"/>
          <w:szCs w:val="24"/>
        </w:rPr>
        <w:t xml:space="preserve">coévolution </w:t>
      </w:r>
    </w:p>
    <w:p w14:paraId="4D99A8F0" w14:textId="77777777" w:rsidR="00BA1CA0" w:rsidRPr="005F43DE" w:rsidRDefault="00BA1CA0" w:rsidP="00AC3025">
      <w:pPr>
        <w:rPr>
          <w:color w:val="00B0F0"/>
          <w:sz w:val="24"/>
          <w:szCs w:val="24"/>
        </w:rPr>
      </w:pPr>
    </w:p>
    <w:p w14:paraId="73319F8E" w14:textId="4F161404" w:rsidR="00BA1CA0" w:rsidRPr="005F43DE" w:rsidRDefault="0042510F" w:rsidP="0042510F">
      <w:pPr>
        <w:pStyle w:val="Paragraphedeliste"/>
        <w:numPr>
          <w:ilvl w:val="0"/>
          <w:numId w:val="4"/>
        </w:numPr>
        <w:rPr>
          <w:color w:val="00B0F0"/>
          <w:sz w:val="24"/>
          <w:szCs w:val="24"/>
        </w:rPr>
      </w:pPr>
      <w:r w:rsidRPr="005F43DE">
        <w:rPr>
          <w:color w:val="00B0F0"/>
          <w:sz w:val="24"/>
          <w:szCs w:val="24"/>
        </w:rPr>
        <w:t xml:space="preserve">Changement </w:t>
      </w:r>
      <w:r w:rsidR="006E11FD" w:rsidRPr="005F43DE">
        <w:rPr>
          <w:color w:val="00B0F0"/>
          <w:sz w:val="24"/>
          <w:szCs w:val="24"/>
        </w:rPr>
        <w:t>de régime alimentaire et coévolution</w:t>
      </w:r>
    </w:p>
    <w:p w14:paraId="41D2AB23" w14:textId="5DC8C5E2" w:rsidR="006E11FD" w:rsidRDefault="006E11FD" w:rsidP="006E11FD">
      <w:pPr>
        <w:rPr>
          <w:sz w:val="24"/>
          <w:szCs w:val="24"/>
        </w:rPr>
      </w:pPr>
      <w:r>
        <w:rPr>
          <w:sz w:val="24"/>
          <w:szCs w:val="24"/>
        </w:rPr>
        <w:t>Selon les régions du monde, les ressour</w:t>
      </w:r>
      <w:r w:rsidR="0069196E">
        <w:rPr>
          <w:sz w:val="24"/>
          <w:szCs w:val="24"/>
        </w:rPr>
        <w:t xml:space="preserve">ces alimentaires sont variables, </w:t>
      </w:r>
      <w:r w:rsidR="005F43DE">
        <w:rPr>
          <w:sz w:val="24"/>
          <w:szCs w:val="24"/>
        </w:rPr>
        <w:t>les régimes alimentaires</w:t>
      </w:r>
      <w:r w:rsidR="0069196E">
        <w:rPr>
          <w:sz w:val="24"/>
          <w:szCs w:val="24"/>
        </w:rPr>
        <w:t xml:space="preserve"> sont variables, les régimes alimentaires sont donc différents</w:t>
      </w:r>
    </w:p>
    <w:p w14:paraId="4D8245FC" w14:textId="04654DEF" w:rsidR="0069196E" w:rsidRPr="006E11FD" w:rsidRDefault="005F43DE" w:rsidP="006E11F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69196E">
        <w:rPr>
          <w:sz w:val="24"/>
          <w:szCs w:val="24"/>
        </w:rPr>
        <w:t>onséq</w:t>
      </w:r>
      <w:r>
        <w:rPr>
          <w:sz w:val="24"/>
          <w:szCs w:val="24"/>
        </w:rPr>
        <w:t xml:space="preserve">uence </w:t>
      </w:r>
      <w:r w:rsidRPr="005F43D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pression de sélection sur certains allèles</w:t>
      </w:r>
    </w:p>
    <w:p w14:paraId="408D8FA2" w14:textId="77777777" w:rsidR="00BA1CA0" w:rsidRDefault="00BA1CA0" w:rsidP="00AC3025">
      <w:pPr>
        <w:rPr>
          <w:sz w:val="24"/>
          <w:szCs w:val="24"/>
        </w:rPr>
      </w:pPr>
    </w:p>
    <w:p w14:paraId="2B77A89E" w14:textId="1D81E18F" w:rsidR="00724313" w:rsidRDefault="00724313" w:rsidP="00AC3025">
      <w:pPr>
        <w:rPr>
          <w:sz w:val="24"/>
          <w:szCs w:val="24"/>
        </w:rPr>
      </w:pPr>
      <w:r>
        <w:rPr>
          <w:sz w:val="24"/>
          <w:szCs w:val="24"/>
        </w:rPr>
        <w:t>Le nombre de copies d’un gène fait référence au nombre de fois qu’un g</w:t>
      </w:r>
      <w:r w:rsidR="00211A6B">
        <w:rPr>
          <w:sz w:val="24"/>
          <w:szCs w:val="24"/>
        </w:rPr>
        <w:t xml:space="preserve">ène est présent dans le génome d’un individue </w:t>
      </w:r>
    </w:p>
    <w:p w14:paraId="3EA228F0" w14:textId="77777777" w:rsidR="006D15CC" w:rsidRDefault="006D15CC" w:rsidP="00AC3025">
      <w:pPr>
        <w:rPr>
          <w:sz w:val="24"/>
          <w:szCs w:val="24"/>
        </w:rPr>
      </w:pPr>
    </w:p>
    <w:p w14:paraId="16240000" w14:textId="091D285D" w:rsidR="0013275E" w:rsidRDefault="0013275E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Doc </w:t>
      </w:r>
      <w:r w:rsidR="006D15CC">
        <w:rPr>
          <w:sz w:val="24"/>
          <w:szCs w:val="24"/>
        </w:rPr>
        <w:t>13 :</w:t>
      </w:r>
    </w:p>
    <w:p w14:paraId="735AC58C" w14:textId="42105F19" w:rsidR="0013275E" w:rsidRDefault="0013275E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On observe que la teneur </w:t>
      </w:r>
      <w:r w:rsidR="006D15CC">
        <w:rPr>
          <w:sz w:val="24"/>
          <w:szCs w:val="24"/>
        </w:rPr>
        <w:t>en amylase de la salive augmente si le nombre de copies du gène AMY1 porté par une personne est important</w:t>
      </w:r>
    </w:p>
    <w:p w14:paraId="58742443" w14:textId="77777777" w:rsidR="00151618" w:rsidRDefault="00151618" w:rsidP="00AC3025">
      <w:pPr>
        <w:rPr>
          <w:sz w:val="24"/>
          <w:szCs w:val="24"/>
        </w:rPr>
      </w:pPr>
    </w:p>
    <w:p w14:paraId="67D8392C" w14:textId="0B563620" w:rsidR="00151618" w:rsidRDefault="00151618" w:rsidP="00AC3025">
      <w:pPr>
        <w:rPr>
          <w:sz w:val="24"/>
          <w:szCs w:val="24"/>
        </w:rPr>
      </w:pPr>
      <w:r>
        <w:rPr>
          <w:sz w:val="24"/>
          <w:szCs w:val="24"/>
        </w:rPr>
        <w:t>Doc 14 :</w:t>
      </w:r>
    </w:p>
    <w:p w14:paraId="60A336CE" w14:textId="79C3815D" w:rsidR="00383A4A" w:rsidRDefault="00A53315" w:rsidP="00AC3025">
      <w:pPr>
        <w:rPr>
          <w:sz w:val="24"/>
          <w:szCs w:val="24"/>
        </w:rPr>
      </w:pPr>
      <w:r>
        <w:rPr>
          <w:sz w:val="24"/>
          <w:szCs w:val="24"/>
        </w:rPr>
        <w:t xml:space="preserve">Les personnes ayant un régime alimentaire riche en amidon possède davantage de copies du gène AMY1 que celles qui ont un régime pauvre en </w:t>
      </w:r>
      <w:r w:rsidR="005922C9">
        <w:rPr>
          <w:sz w:val="24"/>
          <w:szCs w:val="24"/>
        </w:rPr>
        <w:t xml:space="preserve">amidon </w:t>
      </w:r>
    </w:p>
    <w:p w14:paraId="2D3AEFC8" w14:textId="77777777" w:rsidR="00841C93" w:rsidRDefault="00F54E47">
      <w:pPr>
        <w:rPr>
          <w:sz w:val="24"/>
          <w:szCs w:val="24"/>
        </w:rPr>
      </w:pPr>
      <w:r>
        <w:rPr>
          <w:sz w:val="24"/>
          <w:szCs w:val="24"/>
        </w:rPr>
        <w:t xml:space="preserve">Dans une population, si un individu digère mieux l’amidon </w:t>
      </w:r>
      <w:r w:rsidRPr="00841C93">
        <w:rPr>
          <w:sz w:val="24"/>
          <w:szCs w:val="24"/>
          <w:u w:val="single"/>
        </w:rPr>
        <w:t>on su</w:t>
      </w:r>
      <w:r w:rsidR="00841C93" w:rsidRPr="00841C93">
        <w:rPr>
          <w:sz w:val="24"/>
          <w:szCs w:val="24"/>
          <w:u w:val="single"/>
        </w:rPr>
        <w:t>ppose</w:t>
      </w:r>
      <w:r w:rsidR="00841C93">
        <w:rPr>
          <w:sz w:val="24"/>
          <w:szCs w:val="24"/>
        </w:rPr>
        <w:t xml:space="preserve"> qu’il présente davantage de copies de ce gène</w:t>
      </w:r>
    </w:p>
    <w:p w14:paraId="274B9C15" w14:textId="77777777" w:rsidR="00841C93" w:rsidRDefault="00841C93">
      <w:pPr>
        <w:rPr>
          <w:sz w:val="24"/>
          <w:szCs w:val="24"/>
        </w:rPr>
      </w:pPr>
    </w:p>
    <w:p w14:paraId="30C63A8D" w14:textId="77777777" w:rsidR="006F45A7" w:rsidRDefault="00841C93">
      <w:pPr>
        <w:rPr>
          <w:sz w:val="24"/>
          <w:szCs w:val="24"/>
        </w:rPr>
      </w:pPr>
      <w:r>
        <w:rPr>
          <w:sz w:val="24"/>
          <w:szCs w:val="24"/>
        </w:rPr>
        <w:t xml:space="preserve">L’augmentation du nombre de copies du gène de l’amylase chez l’Homme s’explique par </w:t>
      </w:r>
      <w:r w:rsidR="00813D64">
        <w:rPr>
          <w:sz w:val="24"/>
          <w:szCs w:val="24"/>
        </w:rPr>
        <w:t>une consommation</w:t>
      </w:r>
      <w:r>
        <w:rPr>
          <w:sz w:val="24"/>
          <w:szCs w:val="24"/>
        </w:rPr>
        <w:t xml:space="preserve"> </w:t>
      </w:r>
      <w:r w:rsidR="00813D64">
        <w:rPr>
          <w:sz w:val="24"/>
          <w:szCs w:val="24"/>
        </w:rPr>
        <w:t xml:space="preserve">plus importante par exemple de tubercules </w:t>
      </w:r>
      <w:r w:rsidR="006F45A7">
        <w:rPr>
          <w:sz w:val="24"/>
          <w:szCs w:val="24"/>
        </w:rPr>
        <w:t>(pomme de terre), de racines dans l’alimentation</w:t>
      </w:r>
    </w:p>
    <w:p w14:paraId="788D6700" w14:textId="77777777" w:rsidR="00137375" w:rsidRDefault="006F45A7">
      <w:pPr>
        <w:rPr>
          <w:sz w:val="24"/>
          <w:szCs w:val="24"/>
        </w:rPr>
      </w:pPr>
      <w:r>
        <w:rPr>
          <w:sz w:val="24"/>
          <w:szCs w:val="24"/>
        </w:rPr>
        <w:t xml:space="preserve">Ceci est </w:t>
      </w:r>
      <w:proofErr w:type="spellStart"/>
      <w:r>
        <w:rPr>
          <w:sz w:val="24"/>
          <w:szCs w:val="24"/>
        </w:rPr>
        <w:t>redu</w:t>
      </w:r>
      <w:proofErr w:type="spellEnd"/>
      <w:r>
        <w:rPr>
          <w:sz w:val="24"/>
          <w:szCs w:val="24"/>
        </w:rPr>
        <w:t xml:space="preserve"> possible grâce à la cuisson des aliments par le feu</w:t>
      </w:r>
    </w:p>
    <w:p w14:paraId="426B553A" w14:textId="77777777" w:rsidR="00137375" w:rsidRDefault="00137375">
      <w:pPr>
        <w:rPr>
          <w:sz w:val="24"/>
          <w:szCs w:val="24"/>
        </w:rPr>
      </w:pPr>
    </w:p>
    <w:p w14:paraId="2F124694" w14:textId="77777777" w:rsidR="00137375" w:rsidRDefault="00137375">
      <w:pPr>
        <w:rPr>
          <w:sz w:val="24"/>
          <w:szCs w:val="24"/>
        </w:rPr>
      </w:pPr>
      <w:r>
        <w:rPr>
          <w:sz w:val="24"/>
          <w:szCs w:val="24"/>
        </w:rPr>
        <w:t>Doc 15 :</w:t>
      </w:r>
    </w:p>
    <w:p w14:paraId="10FC1C55" w14:textId="77777777" w:rsidR="00137375" w:rsidRDefault="00137375">
      <w:pPr>
        <w:rPr>
          <w:sz w:val="24"/>
          <w:szCs w:val="24"/>
        </w:rPr>
      </w:pPr>
      <w:r>
        <w:rPr>
          <w:sz w:val="24"/>
          <w:szCs w:val="24"/>
        </w:rPr>
        <w:t>On observe une diminution de taille de la mâchoire inférieur chez les humains depuis plusieurs milliers d’années</w:t>
      </w:r>
    </w:p>
    <w:p w14:paraId="1E1E6862" w14:textId="200968E7" w:rsidR="00C80C5C" w:rsidRDefault="00137375">
      <w:pPr>
        <w:rPr>
          <w:sz w:val="24"/>
          <w:szCs w:val="24"/>
        </w:rPr>
      </w:pPr>
      <w:r>
        <w:rPr>
          <w:sz w:val="24"/>
          <w:szCs w:val="24"/>
        </w:rPr>
        <w:t xml:space="preserve">Les aliments sont plus </w:t>
      </w:r>
      <w:r w:rsidR="00BC0D66">
        <w:rPr>
          <w:sz w:val="24"/>
          <w:szCs w:val="24"/>
        </w:rPr>
        <w:t>faciles</w:t>
      </w:r>
      <w:r w:rsidR="00054EFF">
        <w:rPr>
          <w:sz w:val="24"/>
          <w:szCs w:val="24"/>
        </w:rPr>
        <w:t xml:space="preserve"> à mastiquer et ne nécessitent plus la présence de muscles masticateurs puissants</w:t>
      </w:r>
    </w:p>
    <w:p w14:paraId="15E51C45" w14:textId="77777777" w:rsidR="00BC0D66" w:rsidRDefault="00C80C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Cependant on peut noter l’apparition de caries. En effet, les céréales contiennent de grandes </w:t>
      </w:r>
      <w:r w:rsidR="00BC0D66" w:rsidRPr="00BC0D66">
        <w:rPr>
          <w:b/>
          <w:bCs/>
          <w:sz w:val="24"/>
          <w:szCs w:val="24"/>
        </w:rPr>
        <w:t>quantités de sucre</w:t>
      </w:r>
      <w:r w:rsidR="00BC0D66">
        <w:rPr>
          <w:sz w:val="24"/>
          <w:szCs w:val="24"/>
        </w:rPr>
        <w:t xml:space="preserve"> sous forme d’amidon</w:t>
      </w:r>
    </w:p>
    <w:p w14:paraId="368D9A8C" w14:textId="77777777" w:rsidR="00BC0D66" w:rsidRDefault="00BC0D66">
      <w:pPr>
        <w:rPr>
          <w:sz w:val="24"/>
          <w:szCs w:val="24"/>
        </w:rPr>
      </w:pPr>
    </w:p>
    <w:p w14:paraId="2E46F156" w14:textId="07736B49" w:rsidR="0035799A" w:rsidRPr="00732D14" w:rsidRDefault="004E2CD7">
      <w:pPr>
        <w:rPr>
          <w:color w:val="FF0000"/>
          <w:sz w:val="24"/>
          <w:szCs w:val="24"/>
        </w:rPr>
      </w:pPr>
      <w:r w:rsidRPr="00732D14">
        <w:rPr>
          <w:color w:val="FF0000"/>
          <w:sz w:val="24"/>
          <w:szCs w:val="24"/>
        </w:rPr>
        <w:t>Conclusion :</w:t>
      </w:r>
      <w:r w:rsidR="0035799A" w:rsidRPr="00732D14">
        <w:rPr>
          <w:color w:val="FF0000"/>
          <w:sz w:val="24"/>
          <w:szCs w:val="24"/>
        </w:rPr>
        <w:t> </w:t>
      </w:r>
    </w:p>
    <w:p w14:paraId="59E9BEB0" w14:textId="35E27A39" w:rsidR="0035799A" w:rsidRPr="00732D14" w:rsidRDefault="0035799A">
      <w:pPr>
        <w:rPr>
          <w:color w:val="FF0000"/>
          <w:sz w:val="24"/>
          <w:szCs w:val="24"/>
        </w:rPr>
      </w:pPr>
      <w:r w:rsidRPr="00732D14">
        <w:rPr>
          <w:color w:val="FF0000"/>
          <w:sz w:val="24"/>
          <w:szCs w:val="24"/>
        </w:rPr>
        <w:t>L’alimentation exerce une pression de sélection sur les populations humaines</w:t>
      </w:r>
    </w:p>
    <w:p w14:paraId="06ED6AF9" w14:textId="141F00CD" w:rsidR="0035799A" w:rsidRPr="00732D14" w:rsidRDefault="00732D14">
      <w:pPr>
        <w:rPr>
          <w:color w:val="FF0000"/>
          <w:sz w:val="24"/>
          <w:szCs w:val="24"/>
        </w:rPr>
      </w:pPr>
      <w:r w:rsidRPr="00732D14">
        <w:rPr>
          <w:color w:val="FF0000"/>
          <w:sz w:val="24"/>
          <w:szCs w:val="24"/>
        </w:rPr>
        <w:t>Les individus capables</w:t>
      </w:r>
      <w:r w:rsidR="0035799A" w:rsidRPr="00732D14">
        <w:rPr>
          <w:color w:val="FF0000"/>
          <w:sz w:val="24"/>
          <w:szCs w:val="24"/>
        </w:rPr>
        <w:t xml:space="preserve"> d’exploiter au mieux cette alimentation (meilleure santé, meilleure suivie, plus de descendants) </w:t>
      </w:r>
      <w:r w:rsidR="00131C94" w:rsidRPr="00732D14">
        <w:rPr>
          <w:color w:val="FF0000"/>
          <w:sz w:val="24"/>
          <w:szCs w:val="24"/>
        </w:rPr>
        <w:t>pourr</w:t>
      </w:r>
      <w:r w:rsidR="00131C94">
        <w:rPr>
          <w:color w:val="FF0000"/>
          <w:sz w:val="24"/>
          <w:szCs w:val="24"/>
        </w:rPr>
        <w:t>aient</w:t>
      </w:r>
      <w:r w:rsidR="0035799A" w:rsidRPr="00732D14">
        <w:rPr>
          <w:color w:val="FF0000"/>
          <w:sz w:val="24"/>
          <w:szCs w:val="24"/>
        </w:rPr>
        <w:t xml:space="preserve"> transmettre, si </w:t>
      </w:r>
      <w:r w:rsidRPr="00732D14">
        <w:rPr>
          <w:color w:val="FF0000"/>
          <w:sz w:val="24"/>
          <w:szCs w:val="24"/>
        </w:rPr>
        <w:t xml:space="preserve">le caractère est génétique cette capacité à leur descendant </w:t>
      </w:r>
    </w:p>
    <w:p w14:paraId="6C886248" w14:textId="75593173" w:rsidR="005F43DE" w:rsidRPr="00131C94" w:rsidRDefault="00732D14" w:rsidP="00AC3025">
      <w:pPr>
        <w:rPr>
          <w:color w:val="FF0000"/>
          <w:sz w:val="24"/>
          <w:szCs w:val="24"/>
        </w:rPr>
      </w:pPr>
      <w:r w:rsidRPr="00732D14">
        <w:rPr>
          <w:color w:val="FF0000"/>
          <w:sz w:val="24"/>
          <w:szCs w:val="24"/>
        </w:rPr>
        <w:t>Les individus auront ainsi un avantage sélectif</w:t>
      </w:r>
    </w:p>
    <w:p w14:paraId="7A8F34AC" w14:textId="77777777" w:rsidR="00131C94" w:rsidRDefault="00131C94" w:rsidP="00AC3025">
      <w:pPr>
        <w:rPr>
          <w:sz w:val="24"/>
          <w:szCs w:val="24"/>
        </w:rPr>
      </w:pPr>
    </w:p>
    <w:p w14:paraId="674AEC50" w14:textId="79CAF7BE" w:rsidR="00745D8F" w:rsidRDefault="00745D8F" w:rsidP="00AC3025">
      <w:pPr>
        <w:rPr>
          <w:sz w:val="24"/>
          <w:szCs w:val="24"/>
        </w:rPr>
      </w:pPr>
      <w:r>
        <w:rPr>
          <w:sz w:val="24"/>
          <w:szCs w:val="24"/>
        </w:rPr>
        <w:t>Vocabulaire :</w:t>
      </w:r>
    </w:p>
    <w:p w14:paraId="46BC8546" w14:textId="4951AF76" w:rsidR="00745D8F" w:rsidRDefault="00745D8F" w:rsidP="00AC3025">
      <w:pPr>
        <w:rPr>
          <w:sz w:val="24"/>
          <w:szCs w:val="24"/>
        </w:rPr>
      </w:pPr>
      <w:r w:rsidRPr="00447BF1">
        <w:rPr>
          <w:b/>
          <w:bCs/>
          <w:sz w:val="24"/>
          <w:szCs w:val="24"/>
        </w:rPr>
        <w:t>L’inflorescence :</w:t>
      </w:r>
      <w:r>
        <w:rPr>
          <w:sz w:val="24"/>
          <w:szCs w:val="24"/>
        </w:rPr>
        <w:t xml:space="preserve"> la disposition des fleurs sur la tige d’une plante à fleur.</w:t>
      </w:r>
    </w:p>
    <w:p w14:paraId="40512A1F" w14:textId="716D9362" w:rsidR="00745D8F" w:rsidRDefault="00745D8F" w:rsidP="00AC3025">
      <w:pPr>
        <w:rPr>
          <w:sz w:val="24"/>
          <w:szCs w:val="24"/>
        </w:rPr>
      </w:pPr>
      <w:r w:rsidRPr="00745D8F">
        <w:rPr>
          <w:b/>
          <w:bCs/>
          <w:sz w:val="24"/>
          <w:szCs w:val="24"/>
        </w:rPr>
        <w:t>La glume</w:t>
      </w:r>
      <w:r>
        <w:rPr>
          <w:sz w:val="24"/>
          <w:szCs w:val="24"/>
        </w:rPr>
        <w:t> : l’enveloppe de fleurs de graminées et des grains</w:t>
      </w:r>
    </w:p>
    <w:p w14:paraId="6DDB7448" w14:textId="77777777" w:rsidR="004A00A4" w:rsidRDefault="004A00A4" w:rsidP="004A00A4">
      <w:pPr>
        <w:rPr>
          <w:sz w:val="24"/>
          <w:szCs w:val="24"/>
        </w:rPr>
      </w:pPr>
      <w:r w:rsidRPr="004A00A4">
        <w:rPr>
          <w:b/>
          <w:bCs/>
          <w:sz w:val="24"/>
          <w:szCs w:val="24"/>
        </w:rPr>
        <w:t>Panicule</w:t>
      </w:r>
      <w:r>
        <w:rPr>
          <w:sz w:val="24"/>
          <w:szCs w:val="24"/>
        </w:rPr>
        <w:t xml:space="preserve"> = inflorescence mâle</w:t>
      </w:r>
    </w:p>
    <w:p w14:paraId="1708F2A2" w14:textId="77777777" w:rsidR="004A00A4" w:rsidRDefault="004A00A4" w:rsidP="004A00A4">
      <w:pPr>
        <w:rPr>
          <w:sz w:val="24"/>
          <w:szCs w:val="24"/>
        </w:rPr>
      </w:pPr>
      <w:r w:rsidRPr="004A00A4">
        <w:rPr>
          <w:b/>
          <w:bCs/>
          <w:sz w:val="24"/>
          <w:szCs w:val="24"/>
        </w:rPr>
        <w:t>Epis</w:t>
      </w:r>
      <w:r>
        <w:rPr>
          <w:sz w:val="24"/>
          <w:szCs w:val="24"/>
        </w:rPr>
        <w:t xml:space="preserve"> = inflorescence femelle</w:t>
      </w:r>
    </w:p>
    <w:p w14:paraId="358E014D" w14:textId="1D5A693D" w:rsidR="00A07DCF" w:rsidRDefault="00AF43E6" w:rsidP="00A07D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EFCF3" wp14:editId="0BE7F200">
                <wp:simplePos x="0" y="0"/>
                <wp:positionH relativeFrom="column">
                  <wp:posOffset>1066165</wp:posOffset>
                </wp:positionH>
                <wp:positionV relativeFrom="paragraph">
                  <wp:posOffset>377190</wp:posOffset>
                </wp:positionV>
                <wp:extent cx="445770" cy="628650"/>
                <wp:effectExtent l="0" t="0" r="11430" b="19050"/>
                <wp:wrapNone/>
                <wp:docPr id="2124767571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628650"/>
                        </a:xfrm>
                        <a:prstGeom prst="rightBrace">
                          <a:avLst>
                            <a:gd name="adj1" fmla="val 0"/>
                            <a:gd name="adj2" fmla="val 5078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C7E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83.95pt;margin-top:29.7pt;width:35.1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" adj="0,10969" strokecolor="#156082 [3204]" strokeweight=".5pt">
                <v:stroke joinstyle="miter"/>
              </v:shape>
            </w:pict>
          </mc:Fallback>
        </mc:AlternateContent>
      </w:r>
      <w:r w:rsidR="00A07DCF" w:rsidRPr="00A07DCF">
        <w:rPr>
          <w:b/>
          <w:bCs/>
          <w:sz w:val="24"/>
          <w:szCs w:val="24"/>
        </w:rPr>
        <w:t>L’hybridation intraspécifique</w:t>
      </w:r>
      <w:r w:rsidR="00A07DCF" w:rsidRPr="00A07DCF">
        <w:rPr>
          <w:sz w:val="24"/>
          <w:szCs w:val="24"/>
        </w:rPr>
        <w:t xml:space="preserve"> = fécondation croisée de deux individus</w:t>
      </w:r>
      <w:r w:rsidR="00A07DCF">
        <w:rPr>
          <w:sz w:val="24"/>
          <w:szCs w:val="24"/>
        </w:rPr>
        <w:t xml:space="preserve"> </w:t>
      </w:r>
      <w:r w:rsidR="00A07DCF" w:rsidRPr="00A07DCF">
        <w:rPr>
          <w:sz w:val="24"/>
          <w:szCs w:val="24"/>
        </w:rPr>
        <w:t>de la même espèce.</w:t>
      </w:r>
    </w:p>
    <w:p w14:paraId="110C6FD5" w14:textId="66D53B8C" w:rsidR="004E0BAE" w:rsidRDefault="005F2250" w:rsidP="00A07D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8B767" wp14:editId="7D9E4FE6">
                <wp:simplePos x="0" y="0"/>
                <wp:positionH relativeFrom="column">
                  <wp:posOffset>1460500</wp:posOffset>
                </wp:positionH>
                <wp:positionV relativeFrom="paragraph">
                  <wp:posOffset>97155</wp:posOffset>
                </wp:positionV>
                <wp:extent cx="2337435" cy="274320"/>
                <wp:effectExtent l="0" t="0" r="0" b="0"/>
                <wp:wrapNone/>
                <wp:docPr id="10331641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38609" w14:textId="2B3FDA36" w:rsidR="005F2250" w:rsidRDefault="005F2250">
                            <w:r>
                              <w:t>Association, pour découper l’ADN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8B76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5pt;margin-top:7.65pt;width:184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" filled="f" stroked="f">
                <v:textbox>
                  <w:txbxContent>
                    <w:p w14:paraId="28638609" w14:textId="2B3FDA36" w:rsidR="005F2250" w:rsidRDefault="005F2250">
                      <w:r>
                        <w:t>Association, pour découper l’ADN</w:t>
                      </w:r>
                    </w:p>
                  </w:txbxContent>
                </v:textbox>
              </v:shape>
            </w:pict>
          </mc:Fallback>
        </mc:AlternateContent>
      </w:r>
      <w:r w:rsidR="004E0BAE" w:rsidRPr="004E0BAE">
        <w:rPr>
          <w:b/>
          <w:bCs/>
          <w:sz w:val="24"/>
          <w:szCs w:val="24"/>
        </w:rPr>
        <w:t>CRISPR</w:t>
      </w:r>
      <w:r w:rsidR="004E0BAE">
        <w:rPr>
          <w:sz w:val="24"/>
          <w:szCs w:val="24"/>
        </w:rPr>
        <w:t xml:space="preserve"> = ARN</w:t>
      </w:r>
    </w:p>
    <w:p w14:paraId="171ACC18" w14:textId="31C7DF6E" w:rsidR="004E0BAE" w:rsidRDefault="004E0BAE" w:rsidP="00A07DCF">
      <w:pPr>
        <w:rPr>
          <w:sz w:val="24"/>
          <w:szCs w:val="24"/>
        </w:rPr>
      </w:pPr>
      <w:r w:rsidRPr="005F2250">
        <w:rPr>
          <w:b/>
          <w:bCs/>
          <w:sz w:val="24"/>
          <w:szCs w:val="24"/>
        </w:rPr>
        <w:t xml:space="preserve">Cas9 </w:t>
      </w:r>
      <w:r>
        <w:rPr>
          <w:sz w:val="24"/>
          <w:szCs w:val="24"/>
        </w:rPr>
        <w:t xml:space="preserve">= </w:t>
      </w:r>
      <w:r w:rsidR="005F2250">
        <w:rPr>
          <w:sz w:val="24"/>
          <w:szCs w:val="24"/>
        </w:rPr>
        <w:t xml:space="preserve">la nucléase </w:t>
      </w:r>
    </w:p>
    <w:p w14:paraId="41D9EBEA" w14:textId="77777777" w:rsidR="005F2250" w:rsidRDefault="005F2250" w:rsidP="00A07DCF">
      <w:pPr>
        <w:rPr>
          <w:sz w:val="24"/>
          <w:szCs w:val="24"/>
        </w:rPr>
      </w:pPr>
    </w:p>
    <w:p w14:paraId="042918AA" w14:textId="2376194D" w:rsidR="005F2250" w:rsidRPr="00A07DCF" w:rsidRDefault="005F2250" w:rsidP="00A07DCF">
      <w:pPr>
        <w:rPr>
          <w:sz w:val="24"/>
          <w:szCs w:val="24"/>
        </w:rPr>
      </w:pPr>
    </w:p>
    <w:p w14:paraId="44844B9A" w14:textId="63377E9A" w:rsidR="001806DF" w:rsidRPr="003565A2" w:rsidRDefault="001806DF" w:rsidP="003565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806DF" w:rsidRPr="0035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B21"/>
    <w:multiLevelType w:val="hybridMultilevel"/>
    <w:tmpl w:val="CC4C1F5E"/>
    <w:lvl w:ilvl="0" w:tplc="C7E8950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43ED"/>
    <w:multiLevelType w:val="hybridMultilevel"/>
    <w:tmpl w:val="2E4C9584"/>
    <w:lvl w:ilvl="0" w:tplc="C7E8950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A2599"/>
    <w:multiLevelType w:val="hybridMultilevel"/>
    <w:tmpl w:val="AFD059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5303"/>
    <w:multiLevelType w:val="hybridMultilevel"/>
    <w:tmpl w:val="EEE08980"/>
    <w:lvl w:ilvl="0" w:tplc="39584E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9584E8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42388"/>
    <w:multiLevelType w:val="hybridMultilevel"/>
    <w:tmpl w:val="ECECD14A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E70B28"/>
    <w:multiLevelType w:val="hybridMultilevel"/>
    <w:tmpl w:val="90B4C37A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4466D7"/>
    <w:multiLevelType w:val="hybridMultilevel"/>
    <w:tmpl w:val="51FEE25C"/>
    <w:lvl w:ilvl="0" w:tplc="ADE232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953604"/>
    <w:multiLevelType w:val="hybridMultilevel"/>
    <w:tmpl w:val="C59EF7D0"/>
    <w:lvl w:ilvl="0" w:tplc="C7E8950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58C4"/>
    <w:multiLevelType w:val="hybridMultilevel"/>
    <w:tmpl w:val="A6C43614"/>
    <w:lvl w:ilvl="0" w:tplc="B87E71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A707B"/>
    <w:multiLevelType w:val="hybridMultilevel"/>
    <w:tmpl w:val="DBBAF69C"/>
    <w:lvl w:ilvl="0" w:tplc="39584E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65C16"/>
    <w:multiLevelType w:val="hybridMultilevel"/>
    <w:tmpl w:val="0C5A3532"/>
    <w:lvl w:ilvl="0" w:tplc="C7E8950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1F6768"/>
    <w:multiLevelType w:val="hybridMultilevel"/>
    <w:tmpl w:val="0B8674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A02F3"/>
    <w:multiLevelType w:val="hybridMultilevel"/>
    <w:tmpl w:val="52A856F6"/>
    <w:lvl w:ilvl="0" w:tplc="C7E8950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D516C"/>
    <w:multiLevelType w:val="hybridMultilevel"/>
    <w:tmpl w:val="D9682C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738993">
    <w:abstractNumId w:val="3"/>
  </w:num>
  <w:num w:numId="2" w16cid:durableId="701978411">
    <w:abstractNumId w:val="9"/>
  </w:num>
  <w:num w:numId="3" w16cid:durableId="1321273166">
    <w:abstractNumId w:val="13"/>
  </w:num>
  <w:num w:numId="4" w16cid:durableId="729578669">
    <w:abstractNumId w:val="8"/>
  </w:num>
  <w:num w:numId="5" w16cid:durableId="13851932">
    <w:abstractNumId w:val="6"/>
  </w:num>
  <w:num w:numId="6" w16cid:durableId="1543050817">
    <w:abstractNumId w:val="4"/>
  </w:num>
  <w:num w:numId="7" w16cid:durableId="278802524">
    <w:abstractNumId w:val="0"/>
  </w:num>
  <w:num w:numId="8" w16cid:durableId="1840807735">
    <w:abstractNumId w:val="7"/>
  </w:num>
  <w:num w:numId="9" w16cid:durableId="2137412268">
    <w:abstractNumId w:val="10"/>
  </w:num>
  <w:num w:numId="10" w16cid:durableId="698623735">
    <w:abstractNumId w:val="11"/>
  </w:num>
  <w:num w:numId="11" w16cid:durableId="544562607">
    <w:abstractNumId w:val="2"/>
  </w:num>
  <w:num w:numId="12" w16cid:durableId="1400514662">
    <w:abstractNumId w:val="1"/>
  </w:num>
  <w:num w:numId="13" w16cid:durableId="1425147885">
    <w:abstractNumId w:val="5"/>
  </w:num>
  <w:num w:numId="14" w16cid:durableId="761726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D1"/>
    <w:rsid w:val="00030878"/>
    <w:rsid w:val="00054EFF"/>
    <w:rsid w:val="00075F75"/>
    <w:rsid w:val="0008350C"/>
    <w:rsid w:val="000C1248"/>
    <w:rsid w:val="00131C94"/>
    <w:rsid w:val="0013275E"/>
    <w:rsid w:val="00137375"/>
    <w:rsid w:val="00151618"/>
    <w:rsid w:val="001806DF"/>
    <w:rsid w:val="00182F37"/>
    <w:rsid w:val="001A5B93"/>
    <w:rsid w:val="00211A6B"/>
    <w:rsid w:val="002270F7"/>
    <w:rsid w:val="00256E50"/>
    <w:rsid w:val="002A30D3"/>
    <w:rsid w:val="003565A2"/>
    <w:rsid w:val="00357105"/>
    <w:rsid w:val="0035799A"/>
    <w:rsid w:val="00360993"/>
    <w:rsid w:val="003678DE"/>
    <w:rsid w:val="00383A4A"/>
    <w:rsid w:val="003A1687"/>
    <w:rsid w:val="00414529"/>
    <w:rsid w:val="0042510F"/>
    <w:rsid w:val="00425A4E"/>
    <w:rsid w:val="00444A1E"/>
    <w:rsid w:val="00447BF1"/>
    <w:rsid w:val="00490169"/>
    <w:rsid w:val="004A00A4"/>
    <w:rsid w:val="004A02E8"/>
    <w:rsid w:val="004A37CB"/>
    <w:rsid w:val="004C59BF"/>
    <w:rsid w:val="004E0BAE"/>
    <w:rsid w:val="004E2CD7"/>
    <w:rsid w:val="00533C08"/>
    <w:rsid w:val="00540726"/>
    <w:rsid w:val="005452DE"/>
    <w:rsid w:val="00566B9F"/>
    <w:rsid w:val="00584921"/>
    <w:rsid w:val="005922C9"/>
    <w:rsid w:val="005A00E4"/>
    <w:rsid w:val="005B3CC9"/>
    <w:rsid w:val="005F2250"/>
    <w:rsid w:val="005F43DE"/>
    <w:rsid w:val="005F4F9E"/>
    <w:rsid w:val="0060534F"/>
    <w:rsid w:val="0064008E"/>
    <w:rsid w:val="00655E43"/>
    <w:rsid w:val="0069196E"/>
    <w:rsid w:val="00694056"/>
    <w:rsid w:val="006A0D17"/>
    <w:rsid w:val="006D15CC"/>
    <w:rsid w:val="006E11FD"/>
    <w:rsid w:val="006F2C27"/>
    <w:rsid w:val="006F35EB"/>
    <w:rsid w:val="006F45A7"/>
    <w:rsid w:val="006F581C"/>
    <w:rsid w:val="00702C65"/>
    <w:rsid w:val="00721222"/>
    <w:rsid w:val="00724313"/>
    <w:rsid w:val="00726DD3"/>
    <w:rsid w:val="00731654"/>
    <w:rsid w:val="00732D14"/>
    <w:rsid w:val="00745D8F"/>
    <w:rsid w:val="007506C7"/>
    <w:rsid w:val="00760C2D"/>
    <w:rsid w:val="007D19D5"/>
    <w:rsid w:val="00813D64"/>
    <w:rsid w:val="00841C93"/>
    <w:rsid w:val="00857926"/>
    <w:rsid w:val="008F37C6"/>
    <w:rsid w:val="009512C2"/>
    <w:rsid w:val="00970737"/>
    <w:rsid w:val="00987D03"/>
    <w:rsid w:val="0099015E"/>
    <w:rsid w:val="009A1D44"/>
    <w:rsid w:val="009C666B"/>
    <w:rsid w:val="009F79B6"/>
    <w:rsid w:val="00A06C5B"/>
    <w:rsid w:val="00A07DCF"/>
    <w:rsid w:val="00A532EF"/>
    <w:rsid w:val="00A53315"/>
    <w:rsid w:val="00A768D4"/>
    <w:rsid w:val="00A8237F"/>
    <w:rsid w:val="00AC3025"/>
    <w:rsid w:val="00AE38FD"/>
    <w:rsid w:val="00AE641C"/>
    <w:rsid w:val="00AF43E6"/>
    <w:rsid w:val="00B07AA0"/>
    <w:rsid w:val="00B11536"/>
    <w:rsid w:val="00B51C2D"/>
    <w:rsid w:val="00B6214F"/>
    <w:rsid w:val="00B75BC7"/>
    <w:rsid w:val="00B75EA9"/>
    <w:rsid w:val="00B86A97"/>
    <w:rsid w:val="00B92A35"/>
    <w:rsid w:val="00BA1CA0"/>
    <w:rsid w:val="00BB6BAB"/>
    <w:rsid w:val="00BC0D66"/>
    <w:rsid w:val="00BC74A8"/>
    <w:rsid w:val="00C17963"/>
    <w:rsid w:val="00C247D1"/>
    <w:rsid w:val="00C24FE9"/>
    <w:rsid w:val="00C80C5C"/>
    <w:rsid w:val="00CA0BE3"/>
    <w:rsid w:val="00CC3CEE"/>
    <w:rsid w:val="00CE47A0"/>
    <w:rsid w:val="00D02697"/>
    <w:rsid w:val="00DC58CD"/>
    <w:rsid w:val="00DD5647"/>
    <w:rsid w:val="00E01FD5"/>
    <w:rsid w:val="00E25A4B"/>
    <w:rsid w:val="00E30A10"/>
    <w:rsid w:val="00E55855"/>
    <w:rsid w:val="00EB5377"/>
    <w:rsid w:val="00EC45D6"/>
    <w:rsid w:val="00ED56EC"/>
    <w:rsid w:val="00EE2935"/>
    <w:rsid w:val="00F54E47"/>
    <w:rsid w:val="00F60AAA"/>
    <w:rsid w:val="00F6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CBD2"/>
  <w15:chartTrackingRefBased/>
  <w15:docId w15:val="{2CEB5783-9DC4-4EED-AE53-71CFCEFC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A4"/>
  </w:style>
  <w:style w:type="paragraph" w:styleId="Titre1">
    <w:name w:val="heading 1"/>
    <w:basedOn w:val="Normal"/>
    <w:next w:val="Normal"/>
    <w:link w:val="Titre1Car"/>
    <w:uiPriority w:val="9"/>
    <w:qFormat/>
    <w:rsid w:val="00C2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4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4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47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47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47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47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47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47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47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47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47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47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1842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106</cp:revision>
  <dcterms:created xsi:type="dcterms:W3CDTF">2025-02-04T14:25:00Z</dcterms:created>
  <dcterms:modified xsi:type="dcterms:W3CDTF">2025-03-07T10:13:00Z</dcterms:modified>
</cp:coreProperties>
</file>