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ABFB" w14:textId="6D40EBB5" w:rsidR="00EF24FF" w:rsidRDefault="00EF24FF" w:rsidP="00EF24FF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Chapitre 3-1 : La biodiversité et son évolution </w:t>
      </w:r>
    </w:p>
    <w:p w14:paraId="774F34C0" w14:textId="77777777" w:rsidR="00EF24FF" w:rsidRDefault="00EF24FF" w:rsidP="00EF24FF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1F6944CE" w14:textId="43366226" w:rsidR="00EF24FF" w:rsidRDefault="00EF24FF" w:rsidP="00EF24F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Activité 3-1 : Le recensement de la biodiversité d’un écosystème</w:t>
      </w:r>
    </w:p>
    <w:p w14:paraId="3D516870" w14:textId="77777777" w:rsidR="00EF24FF" w:rsidRDefault="00EF24FF" w:rsidP="00EF24F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47C9C051" w14:textId="77777777" w:rsidR="00EF24FF" w:rsidRDefault="00EF24FF" w:rsidP="00EF24FF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40"/>
          <w:szCs w:val="40"/>
          <w:u w:val="single"/>
        </w:rPr>
        <w:t>Problématique :</w:t>
      </w:r>
      <w:r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Comment étudier la biodiversité d’un écosystème ? </w:t>
      </w:r>
    </w:p>
    <w:p w14:paraId="363D29C4" w14:textId="77777777" w:rsidR="00EF24FF" w:rsidRDefault="00EF24FF" w:rsidP="00EF24FF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</w:p>
    <w:p w14:paraId="5507A01B" w14:textId="21819DF1" w:rsidR="00FD789C" w:rsidRDefault="00FD789C" w:rsidP="00EF24F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Définitions : </w:t>
      </w:r>
    </w:p>
    <w:p w14:paraId="5EAAE2A2" w14:textId="06E6B895" w:rsidR="00FD789C" w:rsidRDefault="00FD789C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773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Recenser </w:t>
      </w:r>
      <w:r w:rsidRPr="00FD789C">
        <w:rPr>
          <w:rFonts w:ascii="Times New Roman" w:hAnsi="Times New Roman" w:cs="Times New Roman"/>
          <w:color w:val="FF0000"/>
          <w:sz w:val="40"/>
          <w:szCs w:val="40"/>
        </w:rPr>
        <w:t>= faire l’inventaire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, nommer et compter. </w:t>
      </w:r>
    </w:p>
    <w:p w14:paraId="326D546A" w14:textId="67AF1AEA" w:rsidR="00FD789C" w:rsidRDefault="00FD789C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773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Biodiversité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= ensemble des organismes et des végétaux qui vivent dans un écosystème. </w:t>
      </w:r>
    </w:p>
    <w:p w14:paraId="2D3CA6C2" w14:textId="055DF8FA" w:rsidR="00477358" w:rsidRDefault="00477358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773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Ecosystème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= ensemble d’êtres vivants qui vivent au sein d’un milieu ou d’un environnement spécifique et </w:t>
      </w:r>
      <w:r w:rsidR="008C60E4">
        <w:rPr>
          <w:rFonts w:ascii="Times New Roman" w:hAnsi="Times New Roman" w:cs="Times New Roman"/>
          <w:color w:val="FF0000"/>
          <w:sz w:val="40"/>
          <w:szCs w:val="40"/>
        </w:rPr>
        <w:t xml:space="preserve">qui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interagissent entre eux au sein de ce milieu et avec ce milieu. </w:t>
      </w:r>
    </w:p>
    <w:p w14:paraId="4B46C355" w14:textId="5CBC901C" w:rsidR="00477358" w:rsidRDefault="00477358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77358">
        <w:rPr>
          <w:rFonts w:ascii="Times New Roman" w:hAnsi="Times New Roman" w:cs="Times New Roman"/>
          <w:color w:val="000000" w:themeColor="text1"/>
          <w:sz w:val="40"/>
          <w:szCs w:val="40"/>
        </w:rPr>
        <w:t>- Biodiversité spécifique</w:t>
      </w:r>
      <w:r>
        <w:rPr>
          <w:rStyle w:val="Appelnotedebasdep"/>
          <w:rFonts w:ascii="Times New Roman" w:hAnsi="Times New Roman" w:cs="Times New Roman"/>
          <w:color w:val="000000" w:themeColor="text1"/>
          <w:sz w:val="40"/>
          <w:szCs w:val="40"/>
        </w:rPr>
        <w:footnoteReference w:id="1"/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= diversité des espèces vivantes présentes dans un milieu, dans un écosystème. </w:t>
      </w:r>
    </w:p>
    <w:p w14:paraId="379F1111" w14:textId="65C9D364" w:rsidR="00477358" w:rsidRDefault="00477358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Richesse spécifique = </w:t>
      </w:r>
      <w:r w:rsidRPr="00477358">
        <w:rPr>
          <w:rFonts w:ascii="Times New Roman" w:hAnsi="Times New Roman" w:cs="Times New Roman"/>
          <w:color w:val="FF0000"/>
          <w:sz w:val="40"/>
          <w:szCs w:val="40"/>
        </w:rPr>
        <w:t xml:space="preserve">nombre d’espèces différentes dans l’écosystème étudié. </w:t>
      </w:r>
    </w:p>
    <w:p w14:paraId="26E91489" w14:textId="65F97105" w:rsidR="00477358" w:rsidRDefault="00477358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- Population = </w:t>
      </w:r>
      <w:r w:rsidRPr="00477358">
        <w:rPr>
          <w:rFonts w:ascii="Times New Roman" w:hAnsi="Times New Roman" w:cs="Times New Roman"/>
          <w:color w:val="FF0000"/>
          <w:sz w:val="40"/>
          <w:szCs w:val="40"/>
        </w:rPr>
        <w:t xml:space="preserve">ensemble d’individus de la même espèce, occupant une même aire géographique, à un moment donné, et se reproduisant entre eux. </w:t>
      </w:r>
    </w:p>
    <w:p w14:paraId="04BA5706" w14:textId="43F70F07" w:rsidR="00477358" w:rsidRDefault="00477358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L’abondance d’une population = </w:t>
      </w:r>
      <w:r w:rsidRPr="00477358">
        <w:rPr>
          <w:rFonts w:ascii="Times New Roman" w:hAnsi="Times New Roman" w:cs="Times New Roman"/>
          <w:color w:val="FF0000"/>
          <w:sz w:val="40"/>
          <w:szCs w:val="40"/>
        </w:rPr>
        <w:t xml:space="preserve">nombre d’individus de cette population. </w:t>
      </w:r>
    </w:p>
    <w:p w14:paraId="329A342B" w14:textId="54E9AC54" w:rsidR="00B03A42" w:rsidRPr="00B03A42" w:rsidRDefault="00B03A42" w:rsidP="00FD78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Echantillon = </w:t>
      </w:r>
      <w:r w:rsidRPr="00B03A42">
        <w:rPr>
          <w:rFonts w:ascii="Times New Roman" w:hAnsi="Times New Roman" w:cs="Times New Roman"/>
          <w:color w:val="FF0000"/>
          <w:sz w:val="40"/>
          <w:szCs w:val="40"/>
        </w:rPr>
        <w:t xml:space="preserve">une fraction ou un groupe d’individus, représentatif d’un ensemble plus grand. </w:t>
      </w:r>
    </w:p>
    <w:p w14:paraId="7CBB2F41" w14:textId="77777777" w:rsidR="00E450AF" w:rsidRDefault="00E450AF" w:rsidP="00FD78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512E85E1" w14:textId="39732C4C" w:rsidR="00477358" w:rsidRDefault="00DE1262" w:rsidP="00DE126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DE126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1) Proposer une stratégie </w:t>
      </w:r>
    </w:p>
    <w:p w14:paraId="040055A6" w14:textId="034B68EA" w:rsidR="00DE1262" w:rsidRDefault="002F6C32" w:rsidP="00DE126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</w:t>
      </w:r>
      <w:r w:rsidRPr="002F6C32">
        <w:rPr>
          <w:rFonts w:ascii="Times New Roman" w:hAnsi="Times New Roman" w:cs="Times New Roman"/>
          <w:color w:val="FF0000"/>
          <w:sz w:val="40"/>
          <w:szCs w:val="40"/>
        </w:rPr>
        <w:t xml:space="preserve">identifie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on </w:t>
      </w:r>
      <w:r w:rsidRPr="002F6C32">
        <w:rPr>
          <w:rFonts w:ascii="Times New Roman" w:hAnsi="Times New Roman" w:cs="Times New Roman"/>
          <w:color w:val="FF0000"/>
          <w:sz w:val="40"/>
          <w:szCs w:val="40"/>
        </w:rPr>
        <w:t xml:space="preserve">compte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les différentes espèces (</w:t>
      </w:r>
      <w:r w:rsidRPr="002F6C32">
        <w:rPr>
          <w:rFonts w:ascii="Times New Roman" w:hAnsi="Times New Roman" w:cs="Times New Roman"/>
          <w:color w:val="FF0000"/>
          <w:sz w:val="40"/>
          <w:szCs w:val="40"/>
        </w:rPr>
        <w:t>la richesse spécifique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 de l’écosystème en question. Pour chaque espèce donnée on compte le nombre d’individus présents (</w:t>
      </w:r>
      <w:r w:rsidRPr="002F6C32">
        <w:rPr>
          <w:rFonts w:ascii="Times New Roman" w:hAnsi="Times New Roman" w:cs="Times New Roman"/>
          <w:color w:val="FF0000"/>
          <w:sz w:val="40"/>
          <w:szCs w:val="40"/>
        </w:rPr>
        <w:t>l’abondance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7C75E657" w14:textId="2A55E6FD" w:rsidR="00B03A42" w:rsidRPr="002F6C32" w:rsidRDefault="00B03A42" w:rsidP="00DE126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Quand l’écosystème est trop grand et qu’on ne peut pas l’étudier intégralement, l’on fait des </w:t>
      </w:r>
      <w:r w:rsidRPr="00B03A42">
        <w:rPr>
          <w:rFonts w:ascii="Times New Roman" w:hAnsi="Times New Roman" w:cs="Times New Roman"/>
          <w:color w:val="FF0000"/>
          <w:sz w:val="40"/>
          <w:szCs w:val="40"/>
        </w:rPr>
        <w:t>échantillonnages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BAF36EB" w14:textId="1681A545" w:rsidR="00DE1262" w:rsidRDefault="00587D02" w:rsidP="00DE126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Chez une espèce donnée, les chercheurs peuvent identifier </w:t>
      </w:r>
      <w:r w:rsidRPr="00771E16">
        <w:rPr>
          <w:rFonts w:ascii="Times New Roman" w:hAnsi="Times New Roman" w:cs="Times New Roman"/>
          <w:color w:val="FF0000"/>
          <w:sz w:val="40"/>
          <w:szCs w:val="40"/>
        </w:rPr>
        <w:t>les différences entre les individus</w:t>
      </w:r>
      <w:r w:rsidR="00771E16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en étudiant la</w:t>
      </w:r>
      <w:r w:rsidR="004553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diversité génétique d’une population</w:t>
      </w:r>
      <w:r w:rsidR="004553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effet, même si à l’intérieur d’une même espèce, tous les individus ont les mêmes gênes (c’est pour ça qu’ils se ressemblent et qu’ils peuvent se reproduire entre eux), ils n’ont pas pour autant </w:t>
      </w:r>
      <w:r w:rsidR="00455382" w:rsidRPr="00771E16">
        <w:rPr>
          <w:rFonts w:ascii="Times New Roman" w:hAnsi="Times New Roman" w:cs="Times New Roman"/>
          <w:color w:val="FF0000"/>
          <w:sz w:val="40"/>
          <w:szCs w:val="40"/>
        </w:rPr>
        <w:t xml:space="preserve">les mêmes allèles </w:t>
      </w:r>
      <w:r w:rsidR="004553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(c’est pour ça qu’ils présentent des caractéristiques phénotypiques uniques). </w:t>
      </w:r>
      <w:r w:rsidR="00771E16" w:rsidRPr="000000DB">
        <w:rPr>
          <w:rFonts w:ascii="Times New Roman" w:hAnsi="Times New Roman" w:cs="Times New Roman"/>
          <w:color w:val="FF0000"/>
          <w:sz w:val="40"/>
          <w:szCs w:val="40"/>
        </w:rPr>
        <w:t>Le polymorphisme génétique</w:t>
      </w:r>
      <w:r w:rsidR="00771E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la multiplicité des </w:t>
      </w:r>
      <w:r w:rsidR="00771E16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combinaisons d’allèles </w:t>
      </w:r>
      <w:r w:rsidR="000000D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possibles </w:t>
      </w:r>
      <w:r w:rsidR="00771E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en découle, sont donc les causes des différences individuelles au sein d’une population. </w:t>
      </w:r>
    </w:p>
    <w:p w14:paraId="7C8BF2CD" w14:textId="77777777" w:rsidR="00FC049D" w:rsidRDefault="00FC049D" w:rsidP="00DE126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60898A3" w14:textId="2299A2BB" w:rsidR="005309CA" w:rsidRPr="00FC049D" w:rsidRDefault="005309CA" w:rsidP="005309C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5309C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2) Résultats de l’expérience </w:t>
      </w:r>
    </w:p>
    <w:p w14:paraId="32D47ED5" w14:textId="15ABDC67" w:rsidR="005309CA" w:rsidRDefault="005309CA" w:rsidP="005309C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observe que certaines espèces sont </w:t>
      </w:r>
      <w:r w:rsidRPr="00FC049D">
        <w:rPr>
          <w:rFonts w:ascii="Times New Roman" w:hAnsi="Times New Roman" w:cs="Times New Roman"/>
          <w:color w:val="FF0000"/>
          <w:sz w:val="40"/>
          <w:szCs w:val="40"/>
        </w:rPr>
        <w:t>présentes dans toutes les mers et océans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dans </w:t>
      </w:r>
      <w:r w:rsidRPr="00FC049D">
        <w:rPr>
          <w:rFonts w:ascii="Times New Roman" w:hAnsi="Times New Roman" w:cs="Times New Roman"/>
          <w:color w:val="FF0000"/>
          <w:sz w:val="40"/>
          <w:szCs w:val="40"/>
        </w:rPr>
        <w:t>des proportions très différentes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FC049D">
        <w:rPr>
          <w:rFonts w:ascii="Times New Roman" w:hAnsi="Times New Roman" w:cs="Times New Roman"/>
          <w:color w:val="000000" w:themeColor="text1"/>
          <w:sz w:val="40"/>
          <w:szCs w:val="40"/>
        </w:rPr>
        <w:t>Par exemple,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5309CA">
        <w:rPr>
          <w:rFonts w:ascii="Times New Roman" w:hAnsi="Times New Roman" w:cs="Times New Roman"/>
          <w:i/>
          <w:iCs/>
          <w:color w:val="FF0000"/>
          <w:sz w:val="40"/>
          <w:szCs w:val="40"/>
        </w:rPr>
        <w:t>raphid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(une espèce de </w:t>
      </w:r>
      <w:r w:rsidR="00FC049D">
        <w:rPr>
          <w:rFonts w:ascii="Times New Roman" w:hAnsi="Times New Roman" w:cs="Times New Roman"/>
          <w:color w:val="000000" w:themeColor="text1"/>
          <w:sz w:val="40"/>
          <w:szCs w:val="40"/>
        </w:rPr>
        <w:t>diatomée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 est très présent</w:t>
      </w:r>
      <w:r w:rsidR="00FC049D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dans le Pacifique (entre 50 et 90%), alors qu’elle est très peu présente dans l’Atlantique (entre 5 et 10%)</w:t>
      </w:r>
      <w:r w:rsidR="00A643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64387" w:rsidRPr="00450D20">
        <w:rPr>
          <w:rFonts w:ascii="Times New Roman" w:hAnsi="Times New Roman" w:cs="Times New Roman"/>
          <w:color w:val="FF0000"/>
          <w:sz w:val="40"/>
          <w:szCs w:val="40"/>
        </w:rPr>
        <w:t xml:space="preserve">La richesse spécifique </w:t>
      </w:r>
      <w:r w:rsidR="00A64387">
        <w:rPr>
          <w:rFonts w:ascii="Times New Roman" w:hAnsi="Times New Roman" w:cs="Times New Roman"/>
          <w:color w:val="000000" w:themeColor="text1"/>
          <w:sz w:val="40"/>
          <w:szCs w:val="40"/>
        </w:rPr>
        <w:t>n’est pas le seul critère à prendre en compte</w:t>
      </w:r>
      <w:r w:rsidR="002622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262281" w:rsidRPr="00A64387">
        <w:rPr>
          <w:rFonts w:ascii="Times New Roman" w:hAnsi="Times New Roman" w:cs="Times New Roman"/>
          <w:color w:val="FF0000"/>
          <w:sz w:val="40"/>
          <w:szCs w:val="40"/>
        </w:rPr>
        <w:t>pour décrire un écosystème</w:t>
      </w:r>
      <w:r w:rsidR="00A643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faut également prendre en compte </w:t>
      </w:r>
      <w:r w:rsidR="00A64387" w:rsidRPr="00A64387">
        <w:rPr>
          <w:rFonts w:ascii="Times New Roman" w:hAnsi="Times New Roman" w:cs="Times New Roman"/>
          <w:color w:val="FF0000"/>
          <w:sz w:val="40"/>
          <w:szCs w:val="40"/>
        </w:rPr>
        <w:t>le critère de l’abondance.</w:t>
      </w:r>
      <w:r w:rsidR="00A643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450D2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Certaines espèces sont </w:t>
      </w:r>
      <w:r w:rsidR="00450D20" w:rsidRPr="00450D20">
        <w:rPr>
          <w:rFonts w:ascii="Times New Roman" w:hAnsi="Times New Roman" w:cs="Times New Roman"/>
          <w:color w:val="FF0000"/>
          <w:sz w:val="40"/>
          <w:szCs w:val="40"/>
        </w:rPr>
        <w:t xml:space="preserve">absentes </w:t>
      </w:r>
      <w:r w:rsidR="00450D2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certains écosystèmes marins. </w:t>
      </w:r>
    </w:p>
    <w:p w14:paraId="3D52E670" w14:textId="58E32BE0" w:rsidR="00450D20" w:rsidRDefault="00450D20" w:rsidP="005309CA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450D20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Comment expliquer ces différences d’abondance observée ? </w:t>
      </w:r>
    </w:p>
    <w:p w14:paraId="2BA39B7A" w14:textId="7C2A3423" w:rsidR="00450D20" w:rsidRPr="00450D20" w:rsidRDefault="00450D20" w:rsidP="005309C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On peut penser</w:t>
      </w:r>
      <w:r w:rsidR="00704FA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ce sont </w:t>
      </w:r>
      <w:r w:rsidRPr="00262281">
        <w:rPr>
          <w:rFonts w:ascii="Times New Roman" w:hAnsi="Times New Roman" w:cs="Times New Roman"/>
          <w:color w:val="FF0000"/>
          <w:sz w:val="40"/>
          <w:szCs w:val="40"/>
        </w:rPr>
        <w:t xml:space="preserve">les conditions physico-chimiques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qui sont différentes (température et salinité), qui sont responsables des différences d’abondance observée.</w:t>
      </w:r>
    </w:p>
    <w:p w14:paraId="2968C2B0" w14:textId="77777777" w:rsidR="00450D20" w:rsidRDefault="00450D20" w:rsidP="005309C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4AC2ACA" w14:textId="77777777" w:rsidR="00013D69" w:rsidRDefault="00013D69" w:rsidP="005309C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FBEFB11" w14:textId="77777777" w:rsidR="00450D20" w:rsidRPr="005309CA" w:rsidRDefault="00450D20" w:rsidP="005309C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5000000" w14:textId="41C90537" w:rsidR="00477358" w:rsidRDefault="00DC1314" w:rsidP="000F2E5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Bilan de l’activité 1 :</w:t>
      </w:r>
    </w:p>
    <w:p w14:paraId="555C3285" w14:textId="77777777" w:rsidR="002D0770" w:rsidRDefault="00DC1314" w:rsidP="000F2E5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existe sur Terre un grand nombre d’espèces dont seule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une faible proportion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est connue</w:t>
      </w:r>
      <w:r w:rsidRPr="00DC1314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biodiversité se mesure par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des techniques d’échantillonnage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spécimens ou ADN)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permettent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d’estimer le nombre d’espèces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richesse spécifique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 dans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différents écosystèmes</w:t>
      </w:r>
      <w:r w:rsidRPr="00DC1314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composantes de la biodiversité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peuvent aussi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être décrites par l’abondance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nombre d’individus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 d’une population,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d’une espèce ou d’un taxon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plus vaste à partir d’échantillonnage.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 L’échantillonnage d’individus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un milieu permet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leur observation et leur identification directe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se basant par exemple sur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des critères morphologiques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(Ex. : grâce à une clé de détermination). Toutes ces espèces se distinguent également p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ar leur ADN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De nouvelles techniques permettent ainsi d’utiliser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l’ADN prélevé dans un milieu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proofErr w:type="spellStart"/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ADNe</w:t>
      </w:r>
      <w:proofErr w:type="spellEnd"/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ou ADN environnemental), de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le séquencer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(on étudie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la suite caractéristique de nucléotides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 et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d’identifier l’espèce correspondante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 comparaison avec les ADN de la banque de données (Ex. :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technique du </w:t>
      </w:r>
      <w:proofErr w:type="spellStart"/>
      <w:r w:rsidRPr="002D0770">
        <w:rPr>
          <w:rFonts w:ascii="Times New Roman" w:hAnsi="Times New Roman" w:cs="Times New Roman"/>
          <w:color w:val="FF0000"/>
          <w:sz w:val="40"/>
          <w:szCs w:val="40"/>
        </w:rPr>
        <w:t>barcoding</w:t>
      </w:r>
      <w:proofErr w:type="spellEnd"/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 et ce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même en l’absence d’observation directe de l’espèce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L’estimation de l’abondance peut être issue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d’un comptage direct des individus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ou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indirect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(par des indices de leur présence/ galeries, empreintes, excréments…) ou encore du nombre d’exemplaires de séquences d’</w:t>
      </w:r>
      <w:proofErr w:type="spellStart"/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ADNe</w:t>
      </w:r>
      <w:proofErr w:type="spellEnd"/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 xml:space="preserve">Les différences de biodiversité 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peuvent s’expliquer par l</w:t>
      </w:r>
      <w:r w:rsidRPr="002D0770">
        <w:rPr>
          <w:rFonts w:ascii="Times New Roman" w:hAnsi="Times New Roman" w:cs="Times New Roman"/>
          <w:color w:val="FF0000"/>
          <w:sz w:val="40"/>
          <w:szCs w:val="40"/>
        </w:rPr>
        <w:t>es conditions physico-chimiques des écosystèmes différentes.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2E02C7D3" w14:textId="2529F301" w:rsidR="00DC1314" w:rsidRPr="002D0770" w:rsidRDefault="00DC1314" w:rsidP="000F2E5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2D0770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Mots-clé</w:t>
      </w:r>
      <w:proofErr w:type="spellEnd"/>
      <w:r w:rsidRPr="002D0770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/ Notions-clés :</w:t>
      </w:r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écosystème, espèce, taxon, biodiversité spécifique, richesse spécifique, population, abondance, échantillon, </w:t>
      </w:r>
      <w:proofErr w:type="spellStart"/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>barcoding</w:t>
      </w:r>
      <w:proofErr w:type="spellEnd"/>
      <w:r w:rsidRPr="002D07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moléculaire</w:t>
      </w:r>
    </w:p>
    <w:p w14:paraId="11BCE4B5" w14:textId="77777777" w:rsidR="00B83032" w:rsidRPr="00DC1314" w:rsidRDefault="00B83032" w:rsidP="000F2E57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3B4AA6B3" w14:textId="46F54732" w:rsidR="00EF24FF" w:rsidRPr="00B83032" w:rsidRDefault="00522277" w:rsidP="00EF24F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B83032">
        <w:rPr>
          <w:rFonts w:ascii="Times New Roman" w:hAnsi="Times New Roman" w:cs="Times New Roman"/>
          <w:color w:val="FF0000"/>
          <w:sz w:val="40"/>
          <w:szCs w:val="40"/>
          <w:u w:val="single"/>
        </w:rPr>
        <w:t>Rappel sur l’ADN :</w:t>
      </w:r>
    </w:p>
    <w:p w14:paraId="1D723E52" w14:textId="42CD8F41" w:rsidR="00522277" w:rsidRDefault="00522277" w:rsidP="00EF24F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Structure de l’ADN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voir polycopié </w:t>
      </w:r>
    </w:p>
    <w:p w14:paraId="5ACB6D86" w14:textId="2E78346A" w:rsidR="00522277" w:rsidRPr="002920A4" w:rsidRDefault="00522277" w:rsidP="00EF24F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2920A4">
        <w:rPr>
          <w:rFonts w:ascii="Times New Roman" w:hAnsi="Times New Roman" w:cs="Times New Roman"/>
          <w:color w:val="FF0000"/>
          <w:sz w:val="40"/>
          <w:szCs w:val="40"/>
          <w:u w:val="single"/>
        </w:rPr>
        <w:t>Mutations génétiques :</w:t>
      </w:r>
    </w:p>
    <w:p w14:paraId="3B437587" w14:textId="0BEAEA3E" w:rsidR="00522277" w:rsidRDefault="00522277" w:rsidP="00EF24F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mutations sont des changements dans la séquence ADN. Il existe trois types de mutations génétiques : </w:t>
      </w:r>
    </w:p>
    <w:p w14:paraId="39553354" w14:textId="3E4747FA" w:rsidR="00522277" w:rsidRDefault="00522277" w:rsidP="0052227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mutations par </w:t>
      </w:r>
      <w:r w:rsidRPr="00522277">
        <w:rPr>
          <w:rFonts w:ascii="Times New Roman" w:hAnsi="Times New Roman" w:cs="Times New Roman"/>
          <w:color w:val="FF0000"/>
          <w:sz w:val="40"/>
          <w:szCs w:val="40"/>
        </w:rPr>
        <w:t xml:space="preserve">suppression </w:t>
      </w:r>
    </w:p>
    <w:p w14:paraId="4A5B4024" w14:textId="565D524F" w:rsidR="00522277" w:rsidRDefault="00522277" w:rsidP="0052227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mutations par </w:t>
      </w:r>
      <w:r w:rsidRPr="00522277">
        <w:rPr>
          <w:rFonts w:ascii="Times New Roman" w:hAnsi="Times New Roman" w:cs="Times New Roman"/>
          <w:color w:val="FF0000"/>
          <w:sz w:val="40"/>
          <w:szCs w:val="40"/>
        </w:rPr>
        <w:t xml:space="preserve">addition </w:t>
      </w:r>
    </w:p>
    <w:p w14:paraId="3FBCF0BF" w14:textId="63442410" w:rsidR="00522277" w:rsidRDefault="00522277" w:rsidP="0052227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mutations par </w:t>
      </w:r>
      <w:r w:rsidRPr="00522277">
        <w:rPr>
          <w:rFonts w:ascii="Times New Roman" w:hAnsi="Times New Roman" w:cs="Times New Roman"/>
          <w:color w:val="FF0000"/>
          <w:sz w:val="40"/>
          <w:szCs w:val="40"/>
        </w:rPr>
        <w:t>substitution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(changement de nucléotides)</w:t>
      </w:r>
    </w:p>
    <w:p w14:paraId="41369FB0" w14:textId="77777777" w:rsidR="00522277" w:rsidRPr="00522277" w:rsidRDefault="00522277" w:rsidP="005309C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0671C68" w14:textId="59B0520F" w:rsidR="00522277" w:rsidRPr="00C65BAF" w:rsidRDefault="00522277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Définition</w:t>
      </w:r>
      <w:r w:rsidR="00261C35">
        <w:rPr>
          <w:rFonts w:ascii="Times New Roman" w:hAnsi="Times New Roman" w:cs="Times New Roman"/>
          <w:color w:val="FF0000"/>
          <w:sz w:val="40"/>
          <w:szCs w:val="40"/>
          <w:u w:val="single"/>
        </w:rPr>
        <w:t>s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 : </w:t>
      </w:r>
    </w:p>
    <w:p w14:paraId="63874552" w14:textId="2AA8E011" w:rsidR="00522277" w:rsidRDefault="00522277" w:rsidP="00522277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C4384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Séquence d’ADN :</w:t>
      </w:r>
      <w:r w:rsidRPr="00C65B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enchaînement précis de nucléotides / de bases azotées. </w:t>
      </w:r>
    </w:p>
    <w:p w14:paraId="018B3E1E" w14:textId="6D6B4ED1" w:rsidR="00522277" w:rsidRDefault="00C65BAF" w:rsidP="00522277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 w:rsidRPr="00C4384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Barcoding</w:t>
      </w:r>
      <w:proofErr w:type="spellEnd"/>
      <w:r w:rsidRPr="00C4384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 :</w:t>
      </w:r>
      <w:r w:rsidRPr="00C65BA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7D6F75">
        <w:rPr>
          <w:rFonts w:ascii="Times New Roman" w:hAnsi="Times New Roman" w:cs="Times New Roman"/>
          <w:color w:val="FF0000"/>
          <w:sz w:val="40"/>
          <w:szCs w:val="40"/>
        </w:rPr>
        <w:t xml:space="preserve">le </w:t>
      </w:r>
      <w:proofErr w:type="spellStart"/>
      <w:r w:rsidRPr="007D6F75">
        <w:rPr>
          <w:rFonts w:ascii="Times New Roman" w:hAnsi="Times New Roman" w:cs="Times New Roman"/>
          <w:i/>
          <w:iCs/>
          <w:color w:val="FF0000"/>
          <w:sz w:val="40"/>
          <w:szCs w:val="40"/>
        </w:rPr>
        <w:t>barcoding</w:t>
      </w:r>
      <w:proofErr w:type="spellEnd"/>
      <w:r w:rsidRPr="007D6F75">
        <w:rPr>
          <w:rFonts w:ascii="Times New Roman" w:hAnsi="Times New Roman" w:cs="Times New Roman"/>
          <w:color w:val="FF0000"/>
          <w:sz w:val="40"/>
          <w:szCs w:val="40"/>
        </w:rPr>
        <w:t xml:space="preserve"> moléculaire </w:t>
      </w:r>
      <w:r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consiste à </w:t>
      </w:r>
      <w:r w:rsidRPr="007D6F75">
        <w:rPr>
          <w:rFonts w:ascii="Times New Roman" w:hAnsi="Times New Roman" w:cs="Times New Roman"/>
          <w:color w:val="FF0000"/>
          <w:sz w:val="40"/>
          <w:szCs w:val="40"/>
        </w:rPr>
        <w:t>identifier une espèce</w:t>
      </w:r>
      <w:r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</w:t>
      </w:r>
      <w:r w:rsidRPr="007D6F75">
        <w:rPr>
          <w:rFonts w:ascii="Times New Roman" w:hAnsi="Times New Roman" w:cs="Times New Roman"/>
          <w:color w:val="FF0000"/>
          <w:sz w:val="40"/>
          <w:szCs w:val="40"/>
        </w:rPr>
        <w:t xml:space="preserve">comparant une courte séquence de son ADN à toutes les séquences connues d’ADN </w:t>
      </w:r>
      <w:r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sont rassemblées dans </w:t>
      </w:r>
      <w:r w:rsidRPr="007D6F75">
        <w:rPr>
          <w:rFonts w:ascii="Times New Roman" w:hAnsi="Times New Roman" w:cs="Times New Roman"/>
          <w:color w:val="FF0000"/>
          <w:sz w:val="40"/>
          <w:szCs w:val="40"/>
        </w:rPr>
        <w:t>une banque de données</w:t>
      </w:r>
      <w:r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7D6F75"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proofErr w:type="spellStart"/>
      <w:r w:rsidR="007D6F75" w:rsidRPr="007D6F75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barcoding</w:t>
      </w:r>
      <w:proofErr w:type="spellEnd"/>
      <w:r w:rsidR="007D6F75"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7D6F75"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permet de </w:t>
      </w:r>
      <w:r w:rsidR="007D6F75" w:rsidRPr="007D6F75">
        <w:rPr>
          <w:rFonts w:ascii="Times New Roman" w:hAnsi="Times New Roman" w:cs="Times New Roman"/>
          <w:color w:val="FF0000"/>
          <w:sz w:val="40"/>
          <w:szCs w:val="40"/>
        </w:rPr>
        <w:t xml:space="preserve">déterminer </w:t>
      </w:r>
      <w:r w:rsidR="007D6F75" w:rsidRP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quelle espèce appartient </w:t>
      </w:r>
      <w:r w:rsidR="007D6F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 échantillon </w:t>
      </w:r>
      <w:r w:rsidR="007D6F75" w:rsidRPr="007D6F75">
        <w:rPr>
          <w:rFonts w:ascii="Times New Roman" w:hAnsi="Times New Roman" w:cs="Times New Roman"/>
          <w:color w:val="FF0000"/>
          <w:sz w:val="40"/>
          <w:szCs w:val="40"/>
        </w:rPr>
        <w:t xml:space="preserve">à priori inconnu. </w:t>
      </w:r>
    </w:p>
    <w:p w14:paraId="27C695AE" w14:textId="2A4D87F0" w:rsidR="00F14C72" w:rsidRDefault="00F14C72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Séquencer l’ADN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séquence l’ADN, c’est déterminer </w:t>
      </w:r>
      <w:r w:rsidRPr="00F14C72">
        <w:rPr>
          <w:rFonts w:ascii="Times New Roman" w:hAnsi="Times New Roman" w:cs="Times New Roman"/>
          <w:color w:val="FF0000"/>
          <w:sz w:val="40"/>
          <w:szCs w:val="40"/>
        </w:rPr>
        <w:t>l’enchaînement des nucléotides de l’ADN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0FA4EA6" w14:textId="77777777" w:rsidR="005309CA" w:rsidRDefault="005309CA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1F65ED5" w14:textId="19E77D94" w:rsidR="005309CA" w:rsidRDefault="00F75930" w:rsidP="0052227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FD4D4D">
        <w:rPr>
          <w:rFonts w:ascii="Times New Roman" w:hAnsi="Times New Roman" w:cs="Times New Roman"/>
          <w:color w:val="FF0000"/>
          <w:sz w:val="40"/>
          <w:szCs w:val="40"/>
          <w:u w:val="single"/>
        </w:rPr>
        <w:t>Activité 3-</w:t>
      </w:r>
      <w:r w:rsidR="00FD4D4D" w:rsidRPr="00FD4D4D">
        <w:rPr>
          <w:rFonts w:ascii="Times New Roman" w:hAnsi="Times New Roman" w:cs="Times New Roman"/>
          <w:color w:val="FF0000"/>
          <w:sz w:val="40"/>
          <w:szCs w:val="40"/>
          <w:u w:val="single"/>
        </w:rPr>
        <w:t>1-2</w:t>
      </w:r>
      <w:r w:rsidRPr="00FD4D4D">
        <w:rPr>
          <w:rFonts w:ascii="Times New Roman" w:hAnsi="Times New Roman" w:cs="Times New Roman"/>
          <w:color w:val="FF0000"/>
          <w:sz w:val="40"/>
          <w:szCs w:val="40"/>
          <w:u w:val="single"/>
        </w:rPr>
        <w:t> :</w:t>
      </w:r>
      <w:r w:rsidR="00FD4D4D" w:rsidRPr="00FD4D4D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Estimer l’abondance d’une population par échantillonnage et la proportion d’un caractère dans une population</w:t>
      </w:r>
      <w:r w:rsidRPr="00FD4D4D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</w:p>
    <w:p w14:paraId="383B8672" w14:textId="77777777" w:rsidR="0050285E" w:rsidRDefault="0050285E" w:rsidP="0052227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3161B81E" w14:textId="0D383FEB" w:rsidR="0050285E" w:rsidRDefault="0050285E" w:rsidP="00522277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Comment quantifier une population à partir d’échantillons ? </w:t>
      </w:r>
    </w:p>
    <w:p w14:paraId="255F404B" w14:textId="77777777" w:rsidR="001149A8" w:rsidRDefault="001149A8" w:rsidP="00522277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</w:p>
    <w:p w14:paraId="28214058" w14:textId="1D85DED9" w:rsidR="00406E1D" w:rsidRPr="00406E1D" w:rsidRDefault="00406E1D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1) Mise en œuvre de la modélisation analogique de la technique de capture-marquage-recapture (CMR)</w:t>
      </w:r>
    </w:p>
    <w:p w14:paraId="6EB14AC4" w14:textId="77777777" w:rsidR="001149A8" w:rsidRPr="001149A8" w:rsidRDefault="001149A8" w:rsidP="00522277">
      <w:pPr>
        <w:jc w:val="both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5930" w14:paraId="31B11A7B" w14:textId="77777777" w:rsidTr="00F75930">
        <w:tc>
          <w:tcPr>
            <w:tcW w:w="2265" w:type="dxa"/>
          </w:tcPr>
          <w:p w14:paraId="1AD61D95" w14:textId="7BE933AC" w:rsidR="00F75930" w:rsidRDefault="00F75930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Essai </w:t>
            </w:r>
          </w:p>
        </w:tc>
        <w:tc>
          <w:tcPr>
            <w:tcW w:w="2265" w:type="dxa"/>
          </w:tcPr>
          <w:p w14:paraId="23399208" w14:textId="7678C877" w:rsidR="00F75930" w:rsidRDefault="00F75930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Nombre de jetons recapturés (R) </w:t>
            </w:r>
          </w:p>
        </w:tc>
        <w:tc>
          <w:tcPr>
            <w:tcW w:w="2266" w:type="dxa"/>
          </w:tcPr>
          <w:p w14:paraId="72A3F985" w14:textId="3ABD270C" w:rsidR="00F75930" w:rsidRDefault="00F75930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Nombre jetons marqués parmi les recapturés (m)</w:t>
            </w:r>
          </w:p>
        </w:tc>
        <w:tc>
          <w:tcPr>
            <w:tcW w:w="2266" w:type="dxa"/>
          </w:tcPr>
          <w:p w14:paraId="17A86180" w14:textId="3188C20F" w:rsidR="00F75930" w:rsidRDefault="00F75930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Estimation du nombre de jetons total dans le sac (N)</w:t>
            </w:r>
          </w:p>
        </w:tc>
      </w:tr>
      <w:tr w:rsidR="00F75930" w:rsidRPr="004E1472" w14:paraId="6F4FF5F4" w14:textId="77777777" w:rsidTr="00F75930">
        <w:tc>
          <w:tcPr>
            <w:tcW w:w="2265" w:type="dxa"/>
          </w:tcPr>
          <w:p w14:paraId="7251B640" w14:textId="75C2EAF1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2265" w:type="dxa"/>
          </w:tcPr>
          <w:p w14:paraId="43C99FB9" w14:textId="2D14D306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29015A65" w14:textId="238AAD78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266" w:type="dxa"/>
          </w:tcPr>
          <w:p w14:paraId="33F59488" w14:textId="53D0B694" w:rsidR="00F75930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  <w:lang w:val="de-DE"/>
              </w:rPr>
            </w:pPr>
            <w:r w:rsidRPr="004E1472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de-DE"/>
              </w:rPr>
              <w:t>N</w:t>
            </w:r>
            <w:r w:rsidRPr="004E1472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  <w:lang w:val="de-DE"/>
              </w:rPr>
              <w:t xml:space="preserve">1 </w:t>
            </w:r>
            <w:r w:rsidRPr="004E1472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de-DE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40"/>
                      <w:szCs w:val="40"/>
                    </w:rPr>
                    <m:t>20 ×10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 xml:space="preserve"> = 50</w:t>
            </w:r>
            <w:r w:rsidRPr="004E1472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  <w:lang w:val="de-DE"/>
              </w:rPr>
              <w:t xml:space="preserve"> </w:t>
            </w:r>
          </w:p>
        </w:tc>
      </w:tr>
      <w:tr w:rsidR="00FD4D4D" w14:paraId="223E080D" w14:textId="77777777" w:rsidTr="00F75930">
        <w:tc>
          <w:tcPr>
            <w:tcW w:w="2265" w:type="dxa"/>
          </w:tcPr>
          <w:p w14:paraId="41D0EB6F" w14:textId="51BC1B08" w:rsidR="00FD4D4D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2265" w:type="dxa"/>
          </w:tcPr>
          <w:p w14:paraId="06E4D10D" w14:textId="29E9B0CB" w:rsidR="00FD4D4D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13349D64" w14:textId="276DDF2A" w:rsidR="00FD4D4D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266" w:type="dxa"/>
          </w:tcPr>
          <w:p w14:paraId="6486CB9C" w14:textId="4D6CAE44" w:rsidR="00FD4D4D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50</w:t>
            </w:r>
          </w:p>
        </w:tc>
      </w:tr>
      <w:tr w:rsidR="00FD4D4D" w14:paraId="64F8E5DE" w14:textId="77777777" w:rsidTr="00F75930">
        <w:tc>
          <w:tcPr>
            <w:tcW w:w="2265" w:type="dxa"/>
          </w:tcPr>
          <w:p w14:paraId="4B80DB22" w14:textId="74DA9F92" w:rsidR="00FD4D4D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3</w:t>
            </w:r>
          </w:p>
        </w:tc>
        <w:tc>
          <w:tcPr>
            <w:tcW w:w="2265" w:type="dxa"/>
          </w:tcPr>
          <w:p w14:paraId="29637401" w14:textId="24ACF6DE" w:rsidR="00FD4D4D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67661D3B" w14:textId="3D1703AF" w:rsidR="00FD4D4D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2266" w:type="dxa"/>
          </w:tcPr>
          <w:p w14:paraId="537C5C97" w14:textId="736690A5" w:rsidR="00FD4D4D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67</w:t>
            </w:r>
          </w:p>
        </w:tc>
      </w:tr>
      <w:tr w:rsidR="00FD4D4D" w14:paraId="4B54E05C" w14:textId="77777777" w:rsidTr="00F75930">
        <w:tc>
          <w:tcPr>
            <w:tcW w:w="2265" w:type="dxa"/>
          </w:tcPr>
          <w:p w14:paraId="03CB5FD4" w14:textId="0228A85E" w:rsidR="00FD4D4D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265" w:type="dxa"/>
          </w:tcPr>
          <w:p w14:paraId="2C27EDEE" w14:textId="5541F852" w:rsidR="00FD4D4D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12DF99DB" w14:textId="36F5179B" w:rsidR="00FD4D4D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266" w:type="dxa"/>
          </w:tcPr>
          <w:p w14:paraId="271E2A98" w14:textId="06E525A9" w:rsidR="00FD4D4D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59</w:t>
            </w:r>
          </w:p>
        </w:tc>
      </w:tr>
      <w:tr w:rsidR="00F75930" w14:paraId="1ABFBE57" w14:textId="77777777" w:rsidTr="00F75930">
        <w:tc>
          <w:tcPr>
            <w:tcW w:w="2265" w:type="dxa"/>
          </w:tcPr>
          <w:p w14:paraId="699B7598" w14:textId="6CCFC93B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265" w:type="dxa"/>
          </w:tcPr>
          <w:p w14:paraId="0BFB2E0D" w14:textId="5E561EE3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3E22566E" w14:textId="739776A3" w:rsidR="00F75930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2266" w:type="dxa"/>
          </w:tcPr>
          <w:p w14:paraId="465A8C28" w14:textId="17793134" w:rsidR="00F75930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33</w:t>
            </w:r>
          </w:p>
        </w:tc>
      </w:tr>
      <w:tr w:rsidR="00F75930" w14:paraId="3DFE7783" w14:textId="77777777" w:rsidTr="00F75930">
        <w:tc>
          <w:tcPr>
            <w:tcW w:w="2265" w:type="dxa"/>
          </w:tcPr>
          <w:p w14:paraId="48F5C0FC" w14:textId="7A67C748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2265" w:type="dxa"/>
          </w:tcPr>
          <w:p w14:paraId="16F951ED" w14:textId="7AD63379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75C8A46C" w14:textId="14AF498C" w:rsidR="00F75930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2266" w:type="dxa"/>
          </w:tcPr>
          <w:p w14:paraId="2D58AD56" w14:textId="3F4A1992" w:rsidR="00F75930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40</w:t>
            </w:r>
          </w:p>
        </w:tc>
      </w:tr>
      <w:tr w:rsidR="00F75930" w14:paraId="2C8FB09F" w14:textId="77777777" w:rsidTr="00F75930">
        <w:tc>
          <w:tcPr>
            <w:tcW w:w="2265" w:type="dxa"/>
          </w:tcPr>
          <w:p w14:paraId="663BAA10" w14:textId="7A5506D2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2265" w:type="dxa"/>
          </w:tcPr>
          <w:p w14:paraId="19F820F9" w14:textId="3906A743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5F15BF48" w14:textId="23A53CEE" w:rsidR="00F75930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2266" w:type="dxa"/>
          </w:tcPr>
          <w:p w14:paraId="60580A4A" w14:textId="67FDBDAB" w:rsidR="00F75930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67</w:t>
            </w:r>
          </w:p>
        </w:tc>
      </w:tr>
      <w:tr w:rsidR="00F75930" w14:paraId="1826EDF2" w14:textId="77777777" w:rsidTr="00F75930">
        <w:tc>
          <w:tcPr>
            <w:tcW w:w="2265" w:type="dxa"/>
          </w:tcPr>
          <w:p w14:paraId="1F778148" w14:textId="2AF39542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2265" w:type="dxa"/>
          </w:tcPr>
          <w:p w14:paraId="46A75F81" w14:textId="2175C13D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1E07A21F" w14:textId="151F2B5D" w:rsidR="00F75930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266" w:type="dxa"/>
          </w:tcPr>
          <w:p w14:paraId="25E332F7" w14:textId="2042E422" w:rsidR="00F75930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50</w:t>
            </w:r>
          </w:p>
        </w:tc>
      </w:tr>
      <w:tr w:rsidR="00F75930" w14:paraId="61ABCD3D" w14:textId="77777777" w:rsidTr="00F75930">
        <w:tc>
          <w:tcPr>
            <w:tcW w:w="2265" w:type="dxa"/>
          </w:tcPr>
          <w:p w14:paraId="288329F1" w14:textId="5DB1DF43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</w:t>
            </w:r>
          </w:p>
        </w:tc>
        <w:tc>
          <w:tcPr>
            <w:tcW w:w="2265" w:type="dxa"/>
          </w:tcPr>
          <w:p w14:paraId="4AECD1E6" w14:textId="6534B445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7A3D4C1A" w14:textId="67CF4B66" w:rsidR="00F75930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266" w:type="dxa"/>
          </w:tcPr>
          <w:p w14:paraId="1C9D82B3" w14:textId="437AC124" w:rsidR="00F75930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50</w:t>
            </w:r>
          </w:p>
        </w:tc>
      </w:tr>
      <w:tr w:rsidR="00F75930" w14:paraId="17525687" w14:textId="77777777" w:rsidTr="00F75930">
        <w:tc>
          <w:tcPr>
            <w:tcW w:w="2265" w:type="dxa"/>
          </w:tcPr>
          <w:p w14:paraId="16ED908D" w14:textId="20924751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5" w:type="dxa"/>
          </w:tcPr>
          <w:p w14:paraId="32CF4093" w14:textId="13E3C1B3" w:rsidR="00F75930" w:rsidRDefault="001149A8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266" w:type="dxa"/>
          </w:tcPr>
          <w:p w14:paraId="53ED0897" w14:textId="168C863D" w:rsidR="00F75930" w:rsidRDefault="00FF7D93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266" w:type="dxa"/>
          </w:tcPr>
          <w:p w14:paraId="476F63BE" w14:textId="4B74269B" w:rsidR="00F75930" w:rsidRPr="004E1472" w:rsidRDefault="004E1472" w:rsidP="00522277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= 50</w:t>
            </w:r>
          </w:p>
        </w:tc>
      </w:tr>
    </w:tbl>
    <w:p w14:paraId="1846F8C9" w14:textId="77777777" w:rsidR="001149A8" w:rsidRDefault="001149A8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287CF377" w14:textId="223DE7A7" w:rsidR="004E1472" w:rsidRPr="00FE6657" w:rsidRDefault="004E1472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N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moyenne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= </w:t>
      </w:r>
      <w:r w:rsidRPr="004E1472">
        <w:rPr>
          <w:rFonts w:ascii="Times New Roman" w:hAnsi="Times New Roman" w:cs="Times New Roman"/>
          <w:color w:val="FF0000"/>
          <w:sz w:val="40"/>
          <w:szCs w:val="40"/>
        </w:rPr>
        <w:t xml:space="preserve">49 jetons. </w:t>
      </w:r>
      <w:r w:rsidR="00FE665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y aurait, selon notre estimation, 49 jetons dans le sac. </w:t>
      </w:r>
    </w:p>
    <w:p w14:paraId="74B68FDD" w14:textId="77777777" w:rsidR="000F4F08" w:rsidRPr="004E1472" w:rsidRDefault="000F4F08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1A25595" w14:textId="4A4A7ED1" w:rsidR="00E708DB" w:rsidRDefault="00E708DB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D’après ce tableau et en sachant que :</w:t>
      </w:r>
    </w:p>
    <w:p w14:paraId="2BFF6259" w14:textId="4CDB7E12" w:rsidR="001149A8" w:rsidRDefault="001149A8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 = le nombre d’individus </w:t>
      </w:r>
      <w:r w:rsidR="00182C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/ jetons </w:t>
      </w:r>
      <w:r w:rsidRPr="00406E1D">
        <w:rPr>
          <w:rFonts w:ascii="Times New Roman" w:hAnsi="Times New Roman" w:cs="Times New Roman"/>
          <w:color w:val="FF0000"/>
          <w:sz w:val="40"/>
          <w:szCs w:val="40"/>
        </w:rPr>
        <w:t>capturés et marqués initialement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D2F087A" w14:textId="26FAC9FC" w:rsidR="00E708DB" w:rsidRDefault="00E708DB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On peut déduire que :</w:t>
      </w:r>
    </w:p>
    <w:p w14:paraId="1216DC4A" w14:textId="28E0CCD4" w:rsidR="00CF43DA" w:rsidRDefault="00660685" w:rsidP="001149A8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CF43DA">
        <w:rPr>
          <w:rFonts w:ascii="Times New Roman" w:hAnsi="Times New Roman" w:cs="Times New Roman"/>
          <w:color w:val="FF0000"/>
          <w:sz w:val="40"/>
          <w:szCs w:val="40"/>
        </w:rPr>
        <w:t xml:space="preserve">N x m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= </w:t>
      </w:r>
      <w:r w:rsidRPr="00CF43DA">
        <w:rPr>
          <w:rFonts w:ascii="Times New Roman" w:hAnsi="Times New Roman" w:cs="Times New Roman"/>
          <w:color w:val="FF0000"/>
          <w:sz w:val="40"/>
          <w:szCs w:val="40"/>
        </w:rPr>
        <w:t>M x R</w:t>
      </w:r>
    </w:p>
    <w:p w14:paraId="0F2D12AE" w14:textId="65015F30" w:rsidR="00CF43DA" w:rsidRPr="00CF43DA" w:rsidRDefault="00CF43DA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CF43D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Et donc que :</w:t>
      </w:r>
    </w:p>
    <w:p w14:paraId="5A76D6DD" w14:textId="48D766F3" w:rsidR="00CF43DA" w:rsidRDefault="00CF43DA" w:rsidP="001149A8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>M×R</m:t>
            </m:r>
          </m:num>
          <m:den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</w:p>
    <w:p w14:paraId="7B597CD4" w14:textId="3316C2FC" w:rsidR="007643E6" w:rsidRDefault="00CF43DA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formule n’est </w:t>
      </w:r>
      <w:r w:rsidRPr="00CF43DA">
        <w:rPr>
          <w:rFonts w:ascii="Times New Roman" w:hAnsi="Times New Roman" w:cs="Times New Roman"/>
          <w:color w:val="FF0000"/>
          <w:sz w:val="40"/>
          <w:szCs w:val="40"/>
        </w:rPr>
        <w:t xml:space="preserve">valable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si l’on </w:t>
      </w:r>
      <w:r w:rsidR="00B509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présuppose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que l</w:t>
      </w:r>
      <w:r w:rsidR="004A37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</w:t>
      </w:r>
      <w:r w:rsidR="004A37D4" w:rsidRPr="00FA2DFF">
        <w:rPr>
          <w:rFonts w:ascii="Times New Roman" w:hAnsi="Times New Roman" w:cs="Times New Roman"/>
          <w:color w:val="FF0000"/>
          <w:sz w:val="40"/>
          <w:szCs w:val="40"/>
        </w:rPr>
        <w:t>proportion</w:t>
      </w:r>
      <w:r w:rsidR="00CE7647">
        <w:rPr>
          <w:rStyle w:val="Appelnotedebasdep"/>
          <w:rFonts w:ascii="Times New Roman" w:hAnsi="Times New Roman" w:cs="Times New Roman"/>
          <w:color w:val="FF0000"/>
          <w:sz w:val="40"/>
          <w:szCs w:val="40"/>
        </w:rPr>
        <w:footnoteReference w:id="2"/>
      </w:r>
      <w:r w:rsidR="00CE76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r w:rsidRPr="00940B93">
        <w:rPr>
          <w:rFonts w:ascii="Times New Roman" w:hAnsi="Times New Roman" w:cs="Times New Roman"/>
          <w:color w:val="FF0000"/>
          <w:sz w:val="40"/>
          <w:szCs w:val="40"/>
        </w:rPr>
        <w:t xml:space="preserve">jetons marqués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la </w:t>
      </w:r>
      <w:r w:rsidR="001549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population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recaptur</w:t>
      </w:r>
      <w:r w:rsidR="001549FB">
        <w:rPr>
          <w:rFonts w:ascii="Times New Roman" w:hAnsi="Times New Roman" w:cs="Times New Roman"/>
          <w:color w:val="000000" w:themeColor="text1"/>
          <w:sz w:val="40"/>
          <w:szCs w:val="40"/>
        </w:rPr>
        <w:t>ée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</w:t>
      </w:r>
      <w:r w:rsidR="009F21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identique à </w:t>
      </w:r>
      <w:r w:rsidRPr="00CF43DA">
        <w:rPr>
          <w:rFonts w:ascii="Times New Roman" w:hAnsi="Times New Roman" w:cs="Times New Roman"/>
          <w:color w:val="FF0000"/>
          <w:sz w:val="40"/>
          <w:szCs w:val="40"/>
        </w:rPr>
        <w:t xml:space="preserve">la </w:t>
      </w:r>
      <w:r w:rsidR="007A6111" w:rsidRPr="0017726A">
        <w:rPr>
          <w:rFonts w:ascii="Times New Roman" w:hAnsi="Times New Roman" w:cs="Times New Roman"/>
          <w:i/>
          <w:iCs/>
          <w:color w:val="FF0000"/>
          <w:sz w:val="40"/>
          <w:szCs w:val="40"/>
        </w:rPr>
        <w:t>proportion</w:t>
      </w:r>
      <w:r w:rsidR="007A611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D5ADD">
        <w:rPr>
          <w:rFonts w:ascii="Times New Roman" w:hAnsi="Times New Roman" w:cs="Times New Roman"/>
          <w:color w:val="FF0000"/>
          <w:sz w:val="40"/>
          <w:szCs w:val="40"/>
        </w:rPr>
        <w:t xml:space="preserve">de jetons marqués dans la population </w:t>
      </w:r>
      <w:r w:rsidRPr="00CF43DA">
        <w:rPr>
          <w:rFonts w:ascii="Times New Roman" w:hAnsi="Times New Roman" w:cs="Times New Roman"/>
          <w:color w:val="FF0000"/>
          <w:sz w:val="40"/>
          <w:szCs w:val="40"/>
        </w:rPr>
        <w:t>générale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FECDC17" w14:textId="77777777" w:rsidR="006D22C2" w:rsidRPr="00CF43DA" w:rsidRDefault="006D22C2" w:rsidP="001149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065A958" w14:textId="7BB31EB5" w:rsidR="00F75930" w:rsidRDefault="00940B93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Remarque sur les variations : </w:t>
      </w:r>
    </w:p>
    <w:p w14:paraId="2F25B23E" w14:textId="35F2269C" w:rsidR="00940B93" w:rsidRDefault="00940B93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« n » varie selon l’échantillon</w:t>
      </w:r>
      <w:r w:rsidR="000D670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l’essai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3841C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variable est donc soumise à </w:t>
      </w:r>
      <w:r w:rsidRPr="00940B93">
        <w:rPr>
          <w:rFonts w:ascii="Times New Roman" w:hAnsi="Times New Roman" w:cs="Times New Roman"/>
          <w:color w:val="FF0000"/>
          <w:sz w:val="40"/>
          <w:szCs w:val="40"/>
        </w:rPr>
        <w:t>la fluctuation d’échantillonnage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C8591EC" w14:textId="77777777" w:rsidR="000F4F08" w:rsidRDefault="000F4F08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A373F36" w14:textId="0C39F71F" w:rsidR="000D6700" w:rsidRDefault="000F4F08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26CA1397" wp14:editId="1FFB61D7">
            <wp:extent cx="5473700" cy="3225800"/>
            <wp:effectExtent l="0" t="0" r="12700" b="12700"/>
            <wp:docPr id="131404548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A28ECB0-23DE-2234-3967-AFC80144D6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7AFA2C" w14:textId="77777777" w:rsidR="003177DB" w:rsidRDefault="003177DB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BD727D" w14:textId="73363D4D" w:rsidR="007643E6" w:rsidRDefault="007643E6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Calcul de </w:t>
      </w:r>
      <w:r w:rsidR="00CB6BDE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l’intervalle de confiance :</w:t>
      </w:r>
    </w:p>
    <w:p w14:paraId="2EA623CD" w14:textId="3AD1C93F" w:rsidR="00CB6BDE" w:rsidRDefault="007643E6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Pour mesurer l’incertitude des résultats</w:t>
      </w:r>
      <w:r w:rsidR="00372F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se rapprocher de la valeur réelle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nous faut évaluer </w:t>
      </w:r>
      <w:r w:rsidRPr="007643E6">
        <w:rPr>
          <w:rFonts w:ascii="Times New Roman" w:hAnsi="Times New Roman" w:cs="Times New Roman"/>
          <w:color w:val="FF0000"/>
          <w:sz w:val="40"/>
          <w:szCs w:val="40"/>
        </w:rPr>
        <w:t>un intervalle de confiance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CB6BD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Cet intervalle s’obtient en employant la formule suivante :</w:t>
      </w:r>
    </w:p>
    <w:p w14:paraId="237CEA92" w14:textId="7BC350E4" w:rsidR="00CB6BDE" w:rsidRPr="00CB6BDE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IC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f</m:t>
            </m:r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40"/>
                    <w:szCs w:val="4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40"/>
                        <w:szCs w:val="40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 xml:space="preserve"> ;f </m:t>
            </m:r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40"/>
                    <w:szCs w:val="4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40"/>
                        <w:szCs w:val="40"/>
                      </w:rPr>
                      <m:t>n</m:t>
                    </m:r>
                  </m:e>
                </m:rad>
              </m:den>
            </m:f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; avec « n » étant </w:t>
      </w:r>
      <w:r w:rsidR="00AB3D2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l’effectif de l’échantillon. </w:t>
      </w:r>
    </w:p>
    <w:p w14:paraId="5AAA2520" w14:textId="287E5FE9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l’occurrence, l’intervalle de confiance (IC) est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41 % ;78% </m:t>
            </m:r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Par conséquent, il peut y avoir 41 % de mâles comme 78%. Avec </w:t>
      </w:r>
      <w:r w:rsidRPr="007643E6">
        <w:rPr>
          <w:rFonts w:ascii="Times New Roman" w:eastAsiaTheme="minorEastAsia" w:hAnsi="Times New Roman" w:cs="Times New Roman"/>
          <w:color w:val="FF0000"/>
          <w:sz w:val="40"/>
          <w:szCs w:val="40"/>
        </w:rPr>
        <w:t>un niveau de confiance de 95%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on ne peut pas affirmer qu’il y a plus de mâles que de femelles. </w:t>
      </w:r>
    </w:p>
    <w:p w14:paraId="57254AC7" w14:textId="1B6634B0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Pour mesurer </w:t>
      </w:r>
      <w:r w:rsidRPr="00CB6BDE">
        <w:rPr>
          <w:rFonts w:ascii="Times New Roman" w:eastAsiaTheme="minorEastAsia" w:hAnsi="Times New Roman" w:cs="Times New Roman"/>
          <w:color w:val="FF0000"/>
          <w:sz w:val="40"/>
          <w:szCs w:val="40"/>
        </w:rPr>
        <w:t>la variation de l’intervalle de confiance en fonction de la taille de l’échantillon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</w:t>
      </w:r>
      <w:r w:rsidR="00CB6BD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on réalise une seconde expérience. </w:t>
      </w:r>
    </w:p>
    <w:p w14:paraId="080B7776" w14:textId="377C337B" w:rsidR="00CB6BDE" w:rsidRDefault="00AB3D20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Pour </w:t>
      </w:r>
      <w:r w:rsidR="00CB6BD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un échantillon de 120 individus, on obtient le calcul suivant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pour </w:t>
      </w:r>
      <w:r w:rsidR="00CB6BDE" w:rsidRPr="00CB6BDE">
        <w:rPr>
          <w:rFonts w:ascii="Times New Roman" w:eastAsiaTheme="minorEastAsia" w:hAnsi="Times New Roman" w:cs="Times New Roman"/>
          <w:color w:val="FF0000"/>
          <w:sz w:val="40"/>
          <w:szCs w:val="40"/>
        </w:rPr>
        <w:t>un niveau de confiance de 95% </w:t>
      </w:r>
      <w:r w:rsidR="00CB6BD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:</w:t>
      </w:r>
    </w:p>
    <w:p w14:paraId="468D14E2" w14:textId="428D9C17" w:rsidR="00CB6BDE" w:rsidRPr="003477AB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</w:pPr>
      <w:r w:rsidRPr="003477AB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  <w:t>IC =</w:t>
      </w:r>
      <w:r w:rsidRPr="003477AB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f</m:t>
            </m:r>
            <m:r>
              <w:rPr>
                <w:rFonts w:ascii="Cambria Math" w:hAnsi="Cambria Math" w:cs="Times New Roman"/>
                <w:color w:val="FF0000"/>
                <w:sz w:val="40"/>
                <w:szCs w:val="40"/>
                <w:lang w:val="en-GB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40"/>
                        <w:szCs w:val="40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  <w:lang w:val="en-GB"/>
              </w:rPr>
              <m:t xml:space="preserve"> ;</m:t>
            </m:r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f</m:t>
            </m:r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  <w:lang w:val="en-GB"/>
              </w:rPr>
              <m:t xml:space="preserve"> </m:t>
            </m:r>
            <m:r>
              <w:rPr>
                <w:rFonts w:ascii="Cambria Math" w:hAnsi="Cambria Math" w:cs="Times New Roman"/>
                <w:color w:val="FF0000"/>
                <w:sz w:val="40"/>
                <w:szCs w:val="40"/>
                <w:lang w:val="en-GB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40"/>
                        <w:szCs w:val="40"/>
                      </w:rPr>
                      <m:t>n</m:t>
                    </m:r>
                  </m:e>
                </m:rad>
              </m:den>
            </m:f>
          </m:e>
        </m:d>
      </m:oMath>
      <w:r w:rsidRPr="003477AB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  <w:t> </w:t>
      </w:r>
    </w:p>
    <w:p w14:paraId="09A3EA5F" w14:textId="0A4F91F1" w:rsidR="00CB6BDE" w:rsidRPr="003477AB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</w:pPr>
      <w:r w:rsidRPr="003477AB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  <w:t xml:space="preserve">IC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40"/>
                <w:szCs w:val="4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72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120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40"/>
                <w:szCs w:val="40"/>
                <w:lang w:val="en-GB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40"/>
                        <w:szCs w:val="40"/>
                        <w:lang w:val="en-GB"/>
                      </w:rPr>
                      <m:t>120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40"/>
                <w:szCs w:val="40"/>
                <w:lang w:val="en-GB"/>
              </w:rPr>
              <m:t xml:space="preserve"> 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72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120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40"/>
                <w:szCs w:val="40"/>
                <w:lang w:val="en-GB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40"/>
                    <w:szCs w:val="40"/>
                    <w:lang w:val="en-GB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40"/>
                        <w:szCs w:val="40"/>
                        <w:lang w:val="en-GB"/>
                      </w:rPr>
                      <m:t>120</m:t>
                    </m:r>
                  </m:e>
                </m:rad>
              </m:den>
            </m:f>
          </m:e>
        </m:d>
      </m:oMath>
    </w:p>
    <w:p w14:paraId="0A692181" w14:textId="16E75FA5" w:rsidR="00CB6BDE" w:rsidRPr="003477AB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</w:pPr>
      <w:r w:rsidRPr="003477AB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  <w:t xml:space="preserve">IC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40"/>
                <w:szCs w:val="40"/>
                <w:lang w:val="en-GB"/>
              </w:rPr>
              <m:t>0.51 ;0.69</m:t>
            </m:r>
          </m:e>
        </m:d>
      </m:oMath>
    </w:p>
    <w:p w14:paraId="220CB855" w14:textId="625A46BE" w:rsidR="00CB6BDE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IC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40"/>
                <w:szCs w:val="40"/>
              </w:rPr>
              <m:t>51% ;69%</m:t>
            </m:r>
          </m:e>
        </m:d>
      </m:oMath>
    </w:p>
    <w:p w14:paraId="4A62043F" w14:textId="77777777" w:rsidR="00CB6BDE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02600926" w14:textId="3CB1030C" w:rsidR="00CB6BDE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 partir d’un seul échantillon, la proportion de la population qui porte </w:t>
      </w:r>
      <w:r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le caractère étudié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peut être </w:t>
      </w:r>
      <w:r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estimée </w:t>
      </w:r>
      <w:r w:rsidRPr="00AB3D2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avec </w:t>
      </w:r>
      <w:r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>un intervalle de confiance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Celui-ci donne un </w:t>
      </w:r>
      <w:r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>encadrement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de la valeur obtenue. L’intervalle de confiance est </w:t>
      </w:r>
      <w:r w:rsidR="00AB3D2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toujours </w:t>
      </w:r>
      <w:r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associé à un niveau de confiance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lastRenderedPageBreak/>
        <w:t xml:space="preserve">sous forme de </w:t>
      </w:r>
      <w:r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>pourcentage</w:t>
      </w:r>
      <w:r w:rsid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>s</w:t>
      </w:r>
      <w:r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(Exemple : 95% de niveau de confiance). </w:t>
      </w:r>
    </w:p>
    <w:p w14:paraId="6E46E3E2" w14:textId="5BE0065A" w:rsidR="00CB6BDE" w:rsidRPr="00DD47F9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 w:rsidRPr="00DD47F9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Pour un niveau de confiance de 95% : </w:t>
      </w:r>
    </w:p>
    <w:p w14:paraId="6662527F" w14:textId="6DA344FD" w:rsidR="00AB3D20" w:rsidRDefault="00AB3D20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IC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f</m:t>
            </m:r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40"/>
                    <w:szCs w:val="4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40"/>
                        <w:szCs w:val="40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 xml:space="preserve"> ;f </m:t>
            </m:r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40"/>
                    <w:szCs w:val="4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40"/>
                        <w:szCs w:val="40"/>
                      </w:rPr>
                      <m:t>n</m:t>
                    </m:r>
                  </m:e>
                </m:rad>
              </m:den>
            </m:f>
          </m:e>
        </m:d>
      </m:oMath>
      <w:r w:rsidR="00DD47F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 </w:t>
      </w:r>
    </w:p>
    <w:p w14:paraId="7D6ABC89" w14:textId="73DB70C8" w:rsidR="00AB3D20" w:rsidRDefault="00DD47F9" w:rsidP="00DD47F9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De plus, l</w:t>
      </w:r>
      <w:r w:rsidR="00AB3D2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’intervalle de confiance </w:t>
      </w:r>
      <w:r w:rsidRPr="00DD47F9">
        <w:rPr>
          <w:rFonts w:ascii="Times New Roman" w:eastAsiaTheme="minorEastAsia" w:hAnsi="Times New Roman" w:cs="Times New Roman"/>
          <w:color w:val="FF0000"/>
          <w:sz w:val="40"/>
          <w:szCs w:val="40"/>
        </w:rPr>
        <w:t>se réduit, se rétrécit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à mesure que </w:t>
      </w:r>
      <w:r w:rsidR="00AB3D20"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>l’effectif de l’échantillon</w:t>
      </w:r>
      <w:r w:rsidR="000611E2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, </w:t>
      </w:r>
      <w:r w:rsidR="00AB3D2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« n »</w:t>
      </w:r>
      <w:r w:rsidR="000611E2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</w:t>
      </w:r>
      <w:r w:rsidR="00AB3D2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est </w:t>
      </w:r>
      <w:r w:rsidR="00AB3D20" w:rsidRPr="00AB3D20">
        <w:rPr>
          <w:rFonts w:ascii="Times New Roman" w:eastAsiaTheme="minorEastAsia" w:hAnsi="Times New Roman" w:cs="Times New Roman"/>
          <w:color w:val="FF0000"/>
          <w:sz w:val="40"/>
          <w:szCs w:val="40"/>
        </w:rPr>
        <w:t>grand</w:t>
      </w:r>
      <w:r w:rsidR="00AB3D2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</w:p>
    <w:p w14:paraId="5FA677F9" w14:textId="77777777" w:rsidR="00CB6BDE" w:rsidRPr="00CB6BDE" w:rsidRDefault="00CB6BDE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797F1A76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208C0AFC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6553BF75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5D145FE3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729343B8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25D20CDB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770E3191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1E4CDC02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0A3ED0CE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0F9944C9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781C7F87" w14:textId="77777777" w:rsidR="007643E6" w:rsidRDefault="007643E6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7EB42121" w14:textId="77777777" w:rsidR="007643E6" w:rsidRPr="007643E6" w:rsidRDefault="007643E6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FFA7DD7" w14:textId="77777777" w:rsidR="007643E6" w:rsidRDefault="007643E6" w:rsidP="00522277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1F44703" w14:textId="6CA6C137" w:rsidR="003177DB" w:rsidRPr="003177DB" w:rsidRDefault="003177DB" w:rsidP="00522277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3177DB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Bilan sur la CMR : </w:t>
      </w:r>
    </w:p>
    <w:p w14:paraId="31447C25" w14:textId="4B26A25A" w:rsidR="007A2AA1" w:rsidRPr="00FE37D6" w:rsidRDefault="003177DB" w:rsidP="007A2AA1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méthode de capture-marquage-recapture, permet une </w:t>
      </w:r>
      <w:r w:rsidRPr="00FE37D6">
        <w:rPr>
          <w:rFonts w:ascii="Times New Roman" w:hAnsi="Times New Roman" w:cs="Times New Roman"/>
          <w:color w:val="FF0000"/>
          <w:sz w:val="40"/>
          <w:szCs w:val="40"/>
        </w:rPr>
        <w:t xml:space="preserve">estimation ponctuelle </w:t>
      </w:r>
      <w:r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r w:rsidRPr="00FE37D6">
        <w:rPr>
          <w:rFonts w:ascii="Times New Roman" w:hAnsi="Times New Roman" w:cs="Times New Roman"/>
          <w:color w:val="FF0000"/>
          <w:sz w:val="40"/>
          <w:szCs w:val="40"/>
        </w:rPr>
        <w:t>l’effectif d’une population</w:t>
      </w:r>
      <w:r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r w:rsidR="00A35EC6"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>l’</w:t>
      </w:r>
      <w:r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>abondance</w:t>
      </w:r>
      <w:r w:rsidR="00A35EC6"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celle-ci</w:t>
      </w:r>
      <w:r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en se basant sur </w:t>
      </w:r>
      <w:r w:rsidRPr="00FE37D6">
        <w:rPr>
          <w:rFonts w:ascii="Times New Roman" w:hAnsi="Times New Roman" w:cs="Times New Roman"/>
          <w:color w:val="FF0000"/>
          <w:sz w:val="40"/>
          <w:szCs w:val="40"/>
        </w:rPr>
        <w:t xml:space="preserve">le principe de proportionnalité. </w:t>
      </w:r>
      <w:r w:rsidR="007A2AA1" w:rsidRPr="00FE37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D’après cette méthode nous pouvons déduire que : </w:t>
      </w:r>
      <w:r w:rsidR="007A2AA1" w:rsidRPr="00FE37D6">
        <w:rPr>
          <w:rFonts w:ascii="Times New Roman" w:hAnsi="Times New Roman" w:cs="Times New Roman"/>
          <w:color w:val="FF0000"/>
          <w:sz w:val="40"/>
          <w:szCs w:val="40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>M×R</m:t>
            </m:r>
          </m:num>
          <m:den>
            <m:r>
              <w:rPr>
                <w:rFonts w:ascii="Cambria Math" w:hAnsi="Cambria Math" w:cs="Times New Roman"/>
                <w:color w:val="FF0000"/>
                <w:sz w:val="40"/>
                <w:szCs w:val="40"/>
              </w:rPr>
              <m:t>m</m:t>
            </m:r>
          </m:den>
        </m:f>
      </m:oMath>
      <w:r w:rsidR="00FB73EB" w:rsidRPr="00FE37D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 ; </w:t>
      </w:r>
      <w:r w:rsidR="00FB73EB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a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vec « M »</w:t>
      </w:r>
      <w:r w:rsidR="00F1618C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le nombre de </w:t>
      </w:r>
      <w:r w:rsidR="007A2AA1" w:rsidRPr="00FE37D6">
        <w:rPr>
          <w:rFonts w:ascii="Times New Roman" w:eastAsiaTheme="minorEastAsia" w:hAnsi="Times New Roman" w:cs="Times New Roman"/>
          <w:color w:val="FF0000"/>
          <w:sz w:val="40"/>
          <w:szCs w:val="40"/>
        </w:rPr>
        <w:t>marqués initialemen</w:t>
      </w:r>
      <w:r w:rsidR="00F1618C" w:rsidRPr="00FE37D6">
        <w:rPr>
          <w:rFonts w:ascii="Times New Roman" w:eastAsiaTheme="minorEastAsia" w:hAnsi="Times New Roman" w:cs="Times New Roman"/>
          <w:color w:val="FF0000"/>
          <w:sz w:val="40"/>
          <w:szCs w:val="40"/>
        </w:rPr>
        <w:t>t</w:t>
      </w:r>
      <w:r w:rsid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; 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« N »</w:t>
      </w:r>
      <w:r w:rsidR="00F1618C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,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 w:rsidR="007A2AA1" w:rsidRPr="00FE37D6">
        <w:rPr>
          <w:rFonts w:ascii="Times New Roman" w:eastAsiaTheme="minorEastAsia" w:hAnsi="Times New Roman" w:cs="Times New Roman"/>
          <w:color w:val="FF0000"/>
          <w:sz w:val="40"/>
          <w:szCs w:val="40"/>
        </w:rPr>
        <w:t>l’effectif de la population</w:t>
      </w:r>
      <w:r w:rsid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 ;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« R »</w:t>
      </w:r>
      <w:r w:rsid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le </w:t>
      </w:r>
      <w:r w:rsidR="007A2AA1" w:rsidRPr="00FE37D6">
        <w:rPr>
          <w:rFonts w:ascii="Times New Roman" w:eastAsiaTheme="minorEastAsia" w:hAnsi="Times New Roman" w:cs="Times New Roman"/>
          <w:color w:val="FF0000"/>
          <w:sz w:val="40"/>
          <w:szCs w:val="40"/>
        </w:rPr>
        <w:t>nombre de jetons recapturés</w:t>
      </w:r>
      <w:r w:rsid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; </w:t>
      </w:r>
      <w:r w:rsidR="00F1618C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et 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« m »</w:t>
      </w:r>
      <w:r w:rsid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le </w:t>
      </w:r>
      <w:r w:rsidR="007A2AA1" w:rsidRPr="00FE37D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nombre de jetons marqués </w:t>
      </w:r>
      <w:r w:rsidR="00191410" w:rsidRPr="00191410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parmi les </w:t>
      </w:r>
      <w:r w:rsidR="007A2AA1" w:rsidRPr="00FE37D6">
        <w:rPr>
          <w:rFonts w:ascii="Times New Roman" w:eastAsiaTheme="minorEastAsia" w:hAnsi="Times New Roman" w:cs="Times New Roman"/>
          <w:color w:val="FF0000"/>
          <w:sz w:val="40"/>
          <w:szCs w:val="40"/>
        </w:rPr>
        <w:t>recapturés</w:t>
      </w:r>
      <w:r w:rsidR="007A2AA1"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</w:p>
    <w:p w14:paraId="7EACE265" w14:textId="1A392282" w:rsidR="003177DB" w:rsidRDefault="007A2AA1" w:rsidP="00522277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FE37D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On peut</w:t>
      </w:r>
      <w:r w:rsidRPr="007A2AA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observer que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les résultats obtenus ne sont pas identiques </w:t>
      </w:r>
      <w:r w:rsidRPr="007A2AA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pour les différents échantillons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: c’est ce que l’on appelle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la fluctuation d’échantillonnage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Quand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la taille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de l’échantillon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augmente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la fluctuation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diminue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Enfin, cette méthode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repose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sur un certain nombre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d’hypothèses 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: </w:t>
      </w:r>
    </w:p>
    <w:p w14:paraId="639EA526" w14:textId="643C6422" w:rsidR="007A2AA1" w:rsidRDefault="007A2AA1" w:rsidP="007A2AA1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7A2AA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la mortalité, l’immigratio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n, et </w:t>
      </w:r>
      <w:r w:rsidR="00701482">
        <w:rPr>
          <w:rFonts w:ascii="Times New Roman" w:eastAsiaTheme="minorEastAsia" w:hAnsi="Times New Roman" w:cs="Times New Roman"/>
          <w:color w:val="FF0000"/>
          <w:sz w:val="40"/>
          <w:szCs w:val="40"/>
        </w:rPr>
        <w:t>l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’émigration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d’individus doivent être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négligeables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entre deux captures. </w:t>
      </w:r>
    </w:p>
    <w:p w14:paraId="3820853A" w14:textId="08E0FF51" w:rsidR="007A2AA1" w:rsidRDefault="007A2AA1" w:rsidP="007A2AA1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les méthodes de capture doivent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reproductibles à l’identique. </w:t>
      </w:r>
    </w:p>
    <w:p w14:paraId="7B1D8AFB" w14:textId="63BDC007" w:rsidR="007A2AA1" w:rsidRDefault="007A2AA1" w:rsidP="007A2AA1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le marquage ne doit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pas affecter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ni la probabilité de survie, ni la probabilité de capture de l’animal. </w:t>
      </w:r>
    </w:p>
    <w:p w14:paraId="28E1EE6D" w14:textId="27A75E67" w:rsidR="007A2AA1" w:rsidRPr="007A2AA1" w:rsidRDefault="007A2AA1" w:rsidP="007A2AA1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le marquage doit être </w:t>
      </w:r>
      <w:r w:rsidRPr="007A2AA1">
        <w:rPr>
          <w:rFonts w:ascii="Times New Roman" w:eastAsiaTheme="minorEastAsia" w:hAnsi="Times New Roman" w:cs="Times New Roman"/>
          <w:color w:val="FF0000"/>
          <w:sz w:val="40"/>
          <w:szCs w:val="40"/>
        </w:rPr>
        <w:t>permanent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</w:p>
    <w:p w14:paraId="7DE09494" w14:textId="77777777" w:rsidR="003477AB" w:rsidRDefault="003477AB" w:rsidP="007A2AA1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3ABBD165" w14:textId="7EE68E53" w:rsidR="003477AB" w:rsidRDefault="003477AB" w:rsidP="003477AB">
      <w:pPr>
        <w:jc w:val="center"/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lastRenderedPageBreak/>
        <w:t>Activité 3-1-3 : La structure génétique d’une population</w:t>
      </w:r>
    </w:p>
    <w:p w14:paraId="02E284B1" w14:textId="77777777" w:rsidR="003477AB" w:rsidRDefault="003477AB" w:rsidP="003477AB">
      <w:pPr>
        <w:jc w:val="center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</w:p>
    <w:p w14:paraId="47FFA804" w14:textId="34EAD9F4" w:rsidR="003477AB" w:rsidRDefault="003477AB" w:rsidP="003477AB">
      <w:pPr>
        <w:jc w:val="both"/>
        <w:rPr>
          <w:rFonts w:ascii="Times New Roman" w:eastAsiaTheme="minorEastAsia" w:hAnsi="Times New Roman" w:cs="Times New Roman"/>
          <w:i/>
          <w:iCs/>
          <w:color w:val="00B050"/>
          <w:sz w:val="40"/>
          <w:szCs w:val="40"/>
        </w:rPr>
      </w:pPr>
      <w:r w:rsidRPr="003477AB">
        <w:rPr>
          <w:rFonts w:ascii="Times New Roman" w:eastAsiaTheme="minorEastAsia" w:hAnsi="Times New Roman" w:cs="Times New Roman"/>
          <w:color w:val="00B050"/>
          <w:sz w:val="40"/>
          <w:szCs w:val="40"/>
          <w:u w:val="single"/>
        </w:rPr>
        <w:t>Problématique :</w:t>
      </w:r>
      <w:r>
        <w:rPr>
          <w:rFonts w:ascii="Times New Roman" w:eastAsiaTheme="minorEastAsia" w:hAnsi="Times New Roman" w:cs="Times New Roman"/>
          <w:color w:val="00B05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color w:val="00B050"/>
          <w:sz w:val="40"/>
          <w:szCs w:val="40"/>
        </w:rPr>
        <w:t xml:space="preserve">Comment décrire la structure génétique d’une population ? </w:t>
      </w:r>
    </w:p>
    <w:p w14:paraId="759D0B68" w14:textId="77777777" w:rsidR="00C92F44" w:rsidRDefault="00C92F44" w:rsidP="003477AB">
      <w:pPr>
        <w:jc w:val="both"/>
        <w:rPr>
          <w:rFonts w:ascii="Times New Roman" w:eastAsiaTheme="minorEastAsia" w:hAnsi="Times New Roman" w:cs="Times New Roman"/>
          <w:color w:val="00B050"/>
          <w:sz w:val="40"/>
          <w:szCs w:val="40"/>
        </w:rPr>
      </w:pPr>
    </w:p>
    <w:p w14:paraId="32448C1B" w14:textId="30B94CAD" w:rsidR="00C92F44" w:rsidRDefault="00C92F44" w:rsidP="003477AB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t>Définition</w:t>
      </w:r>
      <w:r w:rsidR="0014566E"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t>s :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t xml:space="preserve"> </w:t>
      </w:r>
    </w:p>
    <w:p w14:paraId="255D5979" w14:textId="1EE2F8EE" w:rsidR="00C92F44" w:rsidRPr="0014566E" w:rsidRDefault="0014566E" w:rsidP="0014566E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 w:rsidRP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Allèle :</w:t>
      </w:r>
      <w: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un</w:t>
      </w:r>
      <w:r w:rsidR="00C92F44" w:rsidRP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allèle est une </w:t>
      </w:r>
      <w:r w:rsidR="00C92F44" w:rsidRP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>version particulière d’un même gène</w:t>
      </w:r>
      <w:r w:rsidR="00C92F44" w:rsidRP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créé par </w:t>
      </w:r>
      <w:r w:rsidR="00C92F44" w:rsidRP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>mutation</w:t>
      </w:r>
      <w:r w:rsidR="00C92F44" w:rsidRP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</w:p>
    <w:p w14:paraId="00E18435" w14:textId="19F7E444" w:rsidR="002308E3" w:rsidRDefault="0014566E" w:rsidP="003477AB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Génotype</w:t>
      </w:r>
      <w:r w:rsidR="002308E3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:</w:t>
      </w:r>
      <w: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le </w:t>
      </w:r>
      <w:r w:rsidRP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génotype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d’un individu, c’est </w:t>
      </w:r>
      <w:r w:rsidRP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>l’ensemble des allèles d</w:t>
      </w:r>
      <w:r w:rsidR="00950B8D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e celui-ci. </w:t>
      </w:r>
    </w:p>
    <w:p w14:paraId="3BFD8352" w14:textId="2E71F5C1" w:rsidR="00A66D9F" w:rsidRDefault="002308E3" w:rsidP="003477AB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Génome :</w:t>
      </w:r>
      <w:r w:rsid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le génome d’un individu, </w:t>
      </w:r>
      <w:r w:rsid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c’est </w:t>
      </w:r>
      <w:r w:rsidR="0014566E" w:rsidRP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>l’ensemble de</w:t>
      </w:r>
      <w:r w:rsidR="00A66D9F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ses </w:t>
      </w:r>
      <w:r w:rsidR="0014566E" w:rsidRP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>gènes.</w:t>
      </w:r>
      <w:r w:rsid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</w:p>
    <w:p w14:paraId="2D8D9FD9" w14:textId="3AF09E81" w:rsidR="0014566E" w:rsidRPr="008C3BA9" w:rsidRDefault="0014566E" w:rsidP="003477AB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Au sein d’une même espèce, les différents individu</w:t>
      </w:r>
      <w:r w:rsidR="008C3BA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s qui y appartiennent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ont </w:t>
      </w:r>
      <w:r w:rsidRPr="008C3BA9">
        <w:rPr>
          <w:rFonts w:ascii="Times New Roman" w:eastAsiaTheme="minorEastAsia" w:hAnsi="Times New Roman" w:cs="Times New Roman"/>
          <w:color w:val="FF0000"/>
          <w:sz w:val="40"/>
          <w:szCs w:val="40"/>
        </w:rPr>
        <w:t>le même génome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mais </w:t>
      </w:r>
      <w:r w:rsidRPr="008C3BA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pas le même génotype. </w:t>
      </w:r>
    </w:p>
    <w:p w14:paraId="578CEED8" w14:textId="77777777" w:rsidR="0014566E" w:rsidRDefault="0014566E" w:rsidP="003477A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204A0452" w14:textId="03417AA8" w:rsidR="0014566E" w:rsidRDefault="0014566E" w:rsidP="003477A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Pour décrire </w:t>
      </w:r>
      <w:r w:rsidRPr="0014566E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la structure génétique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d’une population, on </w:t>
      </w:r>
      <w:r w:rsidR="00B33A8B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peut calculer : </w:t>
      </w:r>
    </w:p>
    <w:p w14:paraId="496F65B1" w14:textId="79736E5F" w:rsidR="0014566E" w:rsidRDefault="0014566E" w:rsidP="0014566E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 w:rsidRPr="0014566E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Les </w:t>
      </w:r>
      <w:r w:rsidRPr="008C3BA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fréquences alléliques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(fréquences de </w:t>
      </w:r>
      <w:r w:rsidRPr="008C3BA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chaque allèle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au sein d’une population). </w:t>
      </w:r>
    </w:p>
    <w:p w14:paraId="636E0EE1" w14:textId="5932159C" w:rsidR="002308E3" w:rsidRDefault="0014566E" w:rsidP="0014566E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Les </w:t>
      </w:r>
      <w:r w:rsidRPr="008C3BA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fréquences génotypiques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(fréquences de </w:t>
      </w:r>
      <w:r w:rsidRPr="008C3BA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chaque génotype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au sein d’une population). </w:t>
      </w:r>
    </w:p>
    <w:p w14:paraId="01A2740C" w14:textId="6020EB93" w:rsidR="002308E3" w:rsidRDefault="002308E3" w:rsidP="0014566E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lastRenderedPageBreak/>
        <w:t xml:space="preserve">Tout comme les êtres vivants qui les composent, les populations sont soumises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>à l’évolution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Pour pouvoir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>mettre en évidence cette évolution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il faut disposer d’une « référence »,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d’un modèle de population théorique qui n’évolue pas. </w:t>
      </w:r>
    </w:p>
    <w:p w14:paraId="1323F97E" w14:textId="77777777" w:rsidR="002E2F39" w:rsidRDefault="002E2F39" w:rsidP="0014566E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</w:p>
    <w:p w14:paraId="02EF08DB" w14:textId="41F34ECD" w:rsidR="002E2F39" w:rsidRDefault="002E2F39" w:rsidP="0014566E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1) Construction d</w:t>
      </w:r>
      <w:r w:rsidR="00980976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e la population théorique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de départ : </w:t>
      </w:r>
    </w:p>
    <w:p w14:paraId="4534D8F7" w14:textId="01EA1524" w:rsidR="002E2F39" w:rsidRDefault="002E2F39" w:rsidP="0014566E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On représente une population théorique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>de 10 individus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Chaque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individu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est représenté par un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>rectangle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Un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extrait du caryotype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est aussi représenté : la paire de chromosomes portant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les deux allèles, A1 et A2 d’un gène A.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Chaque individu est donc ici </w:t>
      </w:r>
      <w:r w:rsidRPr="002E2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représenté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par deux chromosomes. </w:t>
      </w:r>
    </w:p>
    <w:p w14:paraId="11E0982D" w14:textId="6B144AC3" w:rsidR="002E2F39" w:rsidRDefault="002E2F39" w:rsidP="002E2F39">
      <w:pP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1-1) Calcul des fréquences alléliques et des fréquences génotypiques à partir d</w:t>
      </w:r>
      <w:r w:rsidR="00980976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e la population théorique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de départ : </w:t>
      </w:r>
    </w:p>
    <w:p w14:paraId="3B093675" w14:textId="567AA97F" w:rsidR="002E2F39" w:rsidRDefault="002E2F39" w:rsidP="002E2F39">
      <w:pP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Pour vérifier si</w:t>
      </w:r>
      <w:r w:rsidR="00774F04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: </w:t>
      </w:r>
      <w:r w:rsidR="00774F04" w:rsidRPr="00774F04">
        <w:rPr>
          <w:rFonts w:ascii="Times New Roman" w:eastAsiaTheme="minorEastAsia" w:hAnsi="Times New Roman" w:cs="Times New Roman"/>
          <w:color w:val="FF0000"/>
          <w:sz w:val="40"/>
          <w:szCs w:val="40"/>
        </w:rPr>
        <w:t>f A1 =</w:t>
      </w:r>
      <w:r w:rsidRPr="00774F04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f A1/A1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40"/>
                <w:szCs w:val="40"/>
              </w:rPr>
              <m:t>2</m:t>
            </m:r>
          </m:den>
        </m:f>
      </m:oMath>
      <w:r w:rsidRPr="00774F04">
        <w:rPr>
          <w:rFonts w:ascii="Times New Roman" w:eastAsiaTheme="minorEastAsia" w:hAnsi="Times New Roman" w:cs="Times New Roman"/>
          <w:color w:val="FF0000"/>
          <w:sz w:val="40"/>
          <w:szCs w:val="40"/>
        </w:rPr>
        <w:t>f A1/A2</w:t>
      </w:r>
      <w:r w:rsidR="00774F04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on établit le tableau suivant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4F04" w14:paraId="029E95A9" w14:textId="77777777" w:rsidTr="00346C17">
        <w:tc>
          <w:tcPr>
            <w:tcW w:w="9062" w:type="dxa"/>
            <w:gridSpan w:val="2"/>
          </w:tcPr>
          <w:p w14:paraId="0C85C336" w14:textId="0D64627B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 xml:space="preserve">Fréquences alléliques </w:t>
            </w:r>
          </w:p>
        </w:tc>
      </w:tr>
      <w:tr w:rsidR="00774F04" w14:paraId="68353B69" w14:textId="77777777" w:rsidTr="00774F04">
        <w:tc>
          <w:tcPr>
            <w:tcW w:w="4531" w:type="dxa"/>
          </w:tcPr>
          <w:p w14:paraId="18E019DD" w14:textId="6692F5CC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f A1</w:t>
            </w:r>
          </w:p>
        </w:tc>
        <w:tc>
          <w:tcPr>
            <w:tcW w:w="4531" w:type="dxa"/>
          </w:tcPr>
          <w:p w14:paraId="684CDFDE" w14:textId="7B9DE316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 xml:space="preserve">0.45 (45%) </w:t>
            </w:r>
          </w:p>
        </w:tc>
      </w:tr>
      <w:tr w:rsidR="00774F04" w14:paraId="4C8BF133" w14:textId="77777777" w:rsidTr="00774F04">
        <w:tc>
          <w:tcPr>
            <w:tcW w:w="4531" w:type="dxa"/>
          </w:tcPr>
          <w:p w14:paraId="5D351D55" w14:textId="51D334D6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f A2</w:t>
            </w:r>
          </w:p>
        </w:tc>
        <w:tc>
          <w:tcPr>
            <w:tcW w:w="4531" w:type="dxa"/>
          </w:tcPr>
          <w:p w14:paraId="59B33F30" w14:textId="2C593C6B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0.55 (55%)</w:t>
            </w:r>
          </w:p>
        </w:tc>
      </w:tr>
      <w:tr w:rsidR="00774F04" w14:paraId="603592E5" w14:textId="77777777" w:rsidTr="004C7D6B">
        <w:tc>
          <w:tcPr>
            <w:tcW w:w="9062" w:type="dxa"/>
            <w:gridSpan w:val="2"/>
          </w:tcPr>
          <w:p w14:paraId="35502F5B" w14:textId="5460F1A8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 xml:space="preserve">Fréquences génotypiques </w:t>
            </w:r>
          </w:p>
        </w:tc>
      </w:tr>
      <w:tr w:rsidR="00774F04" w14:paraId="76234334" w14:textId="77777777" w:rsidTr="00774F04">
        <w:tc>
          <w:tcPr>
            <w:tcW w:w="4531" w:type="dxa"/>
          </w:tcPr>
          <w:p w14:paraId="0251370F" w14:textId="1208DDED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f A1 // A1</w:t>
            </w:r>
          </w:p>
        </w:tc>
        <w:tc>
          <w:tcPr>
            <w:tcW w:w="4531" w:type="dxa"/>
          </w:tcPr>
          <w:p w14:paraId="00B9E217" w14:textId="2E318074" w:rsidR="00774F04" w:rsidRDefault="004F0AD8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0.20 (20%)</w:t>
            </w:r>
          </w:p>
        </w:tc>
      </w:tr>
      <w:tr w:rsidR="00774F04" w14:paraId="118C1B63" w14:textId="77777777" w:rsidTr="00774F04">
        <w:tc>
          <w:tcPr>
            <w:tcW w:w="4531" w:type="dxa"/>
          </w:tcPr>
          <w:p w14:paraId="41D6113A" w14:textId="53D14A93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f A2 // A2</w:t>
            </w:r>
          </w:p>
        </w:tc>
        <w:tc>
          <w:tcPr>
            <w:tcW w:w="4531" w:type="dxa"/>
          </w:tcPr>
          <w:p w14:paraId="4C5FC818" w14:textId="3061CE9D" w:rsidR="00774F04" w:rsidRDefault="004F0AD8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0.50 (50%)</w:t>
            </w:r>
          </w:p>
        </w:tc>
      </w:tr>
      <w:tr w:rsidR="00774F04" w14:paraId="5ECDEA9F" w14:textId="77777777" w:rsidTr="00774F04">
        <w:tc>
          <w:tcPr>
            <w:tcW w:w="4531" w:type="dxa"/>
          </w:tcPr>
          <w:p w14:paraId="47035033" w14:textId="0AC4DE04" w:rsidR="00774F04" w:rsidRDefault="00774F04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lastRenderedPageBreak/>
              <w:t>f A1 // A2</w:t>
            </w:r>
          </w:p>
        </w:tc>
        <w:tc>
          <w:tcPr>
            <w:tcW w:w="4531" w:type="dxa"/>
          </w:tcPr>
          <w:p w14:paraId="652886F2" w14:textId="6CDA9959" w:rsidR="00774F04" w:rsidRDefault="004F0AD8" w:rsidP="002E2F39">
            <w:pP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0.30 (30%)</w:t>
            </w:r>
          </w:p>
        </w:tc>
      </w:tr>
    </w:tbl>
    <w:p w14:paraId="31C89275" w14:textId="77777777" w:rsidR="00774F04" w:rsidRDefault="00774F04" w:rsidP="002E2F39">
      <w:pP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24BAD114" w14:textId="0227807F" w:rsidR="00774F04" w:rsidRDefault="00980976" w:rsidP="00980976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Pour étudier </w:t>
      </w:r>
      <w:r w:rsidRPr="00980976">
        <w:rPr>
          <w:rFonts w:ascii="Times New Roman" w:eastAsiaTheme="minorEastAsia" w:hAnsi="Times New Roman" w:cs="Times New Roman"/>
          <w:color w:val="FF0000"/>
          <w:sz w:val="40"/>
          <w:szCs w:val="40"/>
        </w:rPr>
        <w:t>la structure génétique d’une population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il faudra </w:t>
      </w:r>
      <w:r w:rsidRPr="00980976">
        <w:rPr>
          <w:rFonts w:ascii="Times New Roman" w:eastAsiaTheme="minorEastAsia" w:hAnsi="Times New Roman" w:cs="Times New Roman"/>
          <w:color w:val="FF0000"/>
          <w:sz w:val="40"/>
          <w:szCs w:val="40"/>
        </w:rPr>
        <w:t>la comparer</w:t>
      </w:r>
      <w:r w:rsidR="00E3684B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à une autre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population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« témoin », théorique, qui elle </w:t>
      </w:r>
      <w:r w:rsidRPr="00F340A8">
        <w:rPr>
          <w:rFonts w:ascii="Times New Roman" w:eastAsiaTheme="minorEastAsia" w:hAnsi="Times New Roman" w:cs="Times New Roman"/>
          <w:color w:val="FF0000"/>
          <w:sz w:val="40"/>
          <w:szCs w:val="40"/>
        </w:rPr>
        <w:t>n’évolue pas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Non seulement cette population théorique est dotée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d’un effectif infini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mais </w:t>
      </w:r>
      <w:r w:rsidR="00A26E72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elle </w:t>
      </w:r>
      <w:r w:rsidR="00A26E72">
        <w:rPr>
          <w:rFonts w:ascii="Times New Roman" w:eastAsiaTheme="minorEastAsia" w:hAnsi="Times New Roman" w:cs="Times New Roman"/>
          <w:color w:val="FF0000"/>
          <w:sz w:val="40"/>
          <w:szCs w:val="40"/>
        </w:rPr>
        <w:t>n’est également ni</w:t>
      </w:r>
      <w:r w:rsid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affecté</w:t>
      </w:r>
      <w:r w:rsid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e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 w:rsid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par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les mutations</w:t>
      </w:r>
      <w:r w:rsid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, ni par 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l’apparition de nouveaux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allèles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ni par la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sélection naturelle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ni par les </w:t>
      </w:r>
      <w:r w:rsid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migrations. </w:t>
      </w:r>
      <w:r w:rsidR="000503F6" w:rsidRP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En outre, dans ce modèle, la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reproduction des individus </w:t>
      </w:r>
      <w:r w:rsidR="000503F6" w:rsidRP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se fait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au hasard</w:t>
      </w:r>
      <w:r w:rsidR="000503F6" w:rsidRP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Dans ces conditions et dans ces conditions seulement, on peut appliquer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certaines lois mathématiques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: c’est le modèle de </w:t>
      </w:r>
      <w:r w:rsidR="000503F6" w:rsidRPr="000503F6">
        <w:rPr>
          <w:rFonts w:ascii="Times New Roman" w:eastAsiaTheme="minorEastAsia" w:hAnsi="Times New Roman" w:cs="Times New Roman"/>
          <w:color w:val="FF0000"/>
          <w:sz w:val="40"/>
          <w:szCs w:val="40"/>
        </w:rPr>
        <w:t>Hardy-Weinberg</w:t>
      </w:r>
      <w:r w:rsidR="000503F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</w:p>
    <w:p w14:paraId="3AD133B8" w14:textId="77777777" w:rsidR="00F75624" w:rsidRDefault="00F75624" w:rsidP="00980976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35209B09" w14:textId="28FE3202" w:rsidR="00143BC5" w:rsidRDefault="00143BC5" w:rsidP="00980976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1-2) On considère une population à très grand effectif (infini), non affectée par les mutations, ni par la sélection naturelle, ni par des migrations et dans laquelle les individus se reproduisent au hasard. </w:t>
      </w:r>
    </w:p>
    <w:p w14:paraId="0D3FA8B4" w14:textId="2DEED48D" w:rsidR="008D4C8F" w:rsidRPr="008D4C8F" w:rsidRDefault="008D4C8F" w:rsidP="00980976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</w:pPr>
      <w:r w:rsidRPr="008D4C8F"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t xml:space="preserve">Selon le modèle théorique de Hardy-Weinberg : </w:t>
      </w:r>
    </w:p>
    <w:p w14:paraId="1108169C" w14:textId="6F99AB0C" w:rsidR="008D4C8F" w:rsidRDefault="008D4C8F" w:rsidP="00980976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On considère un gène possédant </w:t>
      </w:r>
      <w:r w:rsidRPr="00896F6F">
        <w:rPr>
          <w:rFonts w:ascii="Times New Roman" w:eastAsiaTheme="minorEastAsia" w:hAnsi="Times New Roman" w:cs="Times New Roman"/>
          <w:color w:val="FF0000"/>
          <w:sz w:val="40"/>
          <w:szCs w:val="40"/>
        </w:rPr>
        <w:t>deux allèles A et a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avec : </w:t>
      </w:r>
    </w:p>
    <w:p w14:paraId="457515E4" w14:textId="4BD8AEF1" w:rsidR="008D4C8F" w:rsidRPr="008D4C8F" w:rsidRDefault="008D4C8F" w:rsidP="008D4C8F">
      <w:pPr>
        <w:pStyle w:val="Paragraphedeliste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8D4C8F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Fréquence de l’allèle A : </w:t>
      </w:r>
      <w:r w:rsidRPr="008D4C8F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f de A = p </w:t>
      </w:r>
    </w:p>
    <w:p w14:paraId="48ED8A1F" w14:textId="74AE3683" w:rsidR="008D4C8F" w:rsidRDefault="008D4C8F" w:rsidP="008D4C8F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Et </w:t>
      </w:r>
    </w:p>
    <w:p w14:paraId="7C88FC07" w14:textId="21B59B11" w:rsidR="008D4C8F" w:rsidRDefault="008D4C8F" w:rsidP="008D4C8F">
      <w:pPr>
        <w:pStyle w:val="Paragraphedeliste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Fréquence de l’allèle a : </w:t>
      </w:r>
      <w:r w:rsidRPr="008D4C8F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f de a = q </w:t>
      </w:r>
    </w:p>
    <w:p w14:paraId="0EAA5271" w14:textId="3B8D6170" w:rsidR="008D4C8F" w:rsidRDefault="008D4C8F" w:rsidP="00451379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8D4C8F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lastRenderedPageBreak/>
        <w:t>On a :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p + q = 1 (100%) </w:t>
      </w:r>
    </w:p>
    <w:p w14:paraId="5CE82BB4" w14:textId="77777777" w:rsidR="00451379" w:rsidRDefault="00451379" w:rsidP="00451379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4207EF78" w14:textId="457AB1A6" w:rsidR="008D4C8F" w:rsidRDefault="008D4C8F" w:rsidP="008D4C8F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1-2-1)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Calculer alors les fréquences génotypiques des futurs individus à partir de celles des gamètes dont ils sont issus 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84"/>
        <w:gridCol w:w="2907"/>
        <w:gridCol w:w="2911"/>
      </w:tblGrid>
      <w:tr w:rsidR="008D4C8F" w14:paraId="29350711" w14:textId="77777777" w:rsidTr="008D4C8F">
        <w:tc>
          <w:tcPr>
            <w:tcW w:w="2884" w:type="dxa"/>
          </w:tcPr>
          <w:p w14:paraId="3868EAB5" w14:textId="77777777" w:rsid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2907" w:type="dxa"/>
          </w:tcPr>
          <w:p w14:paraId="2C00FE71" w14:textId="1D8425FF" w:rsid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>A (p)</w:t>
            </w:r>
          </w:p>
        </w:tc>
        <w:tc>
          <w:tcPr>
            <w:tcW w:w="2911" w:type="dxa"/>
          </w:tcPr>
          <w:p w14:paraId="3D2E02FA" w14:textId="52B7A40D" w:rsid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 xml:space="preserve">a (q) </w:t>
            </w:r>
          </w:p>
        </w:tc>
      </w:tr>
      <w:tr w:rsidR="008D4C8F" w14:paraId="5F667FE7" w14:textId="77777777" w:rsidTr="008D4C8F">
        <w:tc>
          <w:tcPr>
            <w:tcW w:w="2884" w:type="dxa"/>
          </w:tcPr>
          <w:p w14:paraId="725CCD45" w14:textId="2D340CC7" w:rsid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>A (p)</w:t>
            </w:r>
          </w:p>
        </w:tc>
        <w:tc>
          <w:tcPr>
            <w:tcW w:w="2907" w:type="dxa"/>
          </w:tcPr>
          <w:p w14:paraId="6D3BD5D0" w14:textId="727874D3" w:rsidR="008D4C8F" w:rsidRP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 w:rsidRPr="008D4C8F"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 xml:space="preserve">A //A </w:t>
            </w:r>
          </w:p>
        </w:tc>
        <w:tc>
          <w:tcPr>
            <w:tcW w:w="2911" w:type="dxa"/>
          </w:tcPr>
          <w:p w14:paraId="2B866F3F" w14:textId="3D74ADE2" w:rsid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>P x q (A//a)</w:t>
            </w:r>
          </w:p>
        </w:tc>
      </w:tr>
      <w:tr w:rsidR="008D4C8F" w14:paraId="02C4F490" w14:textId="77777777" w:rsidTr="008D4C8F">
        <w:tc>
          <w:tcPr>
            <w:tcW w:w="2884" w:type="dxa"/>
          </w:tcPr>
          <w:p w14:paraId="7A45ADB6" w14:textId="60F0387D" w:rsid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>a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>qà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 xml:space="preserve"> </w:t>
            </w:r>
          </w:p>
        </w:tc>
        <w:tc>
          <w:tcPr>
            <w:tcW w:w="2907" w:type="dxa"/>
          </w:tcPr>
          <w:p w14:paraId="5E26156D" w14:textId="21B7E799" w:rsidR="008D4C8F" w:rsidRDefault="008D4C8F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>A//a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>Pxq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u w:val="single"/>
              </w:rPr>
              <w:t xml:space="preserve">) </w:t>
            </w:r>
          </w:p>
        </w:tc>
        <w:tc>
          <w:tcPr>
            <w:tcW w:w="2911" w:type="dxa"/>
          </w:tcPr>
          <w:p w14:paraId="7610EF9B" w14:textId="5541F46E" w:rsidR="008D4C8F" w:rsidRPr="008D4C8F" w:rsidRDefault="00F75F17" w:rsidP="008D4C8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q</w:t>
            </w:r>
            <w:r w:rsidR="008D4C8F"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  <w:vertAlign w:val="superscript"/>
              </w:rPr>
              <w:t xml:space="preserve">2 </w:t>
            </w:r>
            <w:r w:rsidR="008D4C8F">
              <w:rPr>
                <w:rFonts w:ascii="Times New Roman" w:eastAsiaTheme="minorEastAsia" w:hAnsi="Times New Roman" w:cs="Times New Roman"/>
                <w:color w:val="000000" w:themeColor="text1"/>
                <w:sz w:val="40"/>
                <w:szCs w:val="40"/>
              </w:rPr>
              <w:t>(a//a)</w:t>
            </w:r>
          </w:p>
        </w:tc>
      </w:tr>
    </w:tbl>
    <w:p w14:paraId="44C45A2F" w14:textId="77777777" w:rsidR="008D4C8F" w:rsidRDefault="008D4C8F" w:rsidP="008D4C8F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</w:p>
    <w:p w14:paraId="6306B427" w14:textId="79FD8ED8" w:rsidR="0042428A" w:rsidRDefault="0042428A" w:rsidP="008D4C8F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(voir la suite sur les tableaux du polycopié)</w:t>
      </w:r>
    </w:p>
    <w:p w14:paraId="244F0756" w14:textId="77777777" w:rsidR="0042428A" w:rsidRDefault="0042428A" w:rsidP="008D4C8F">
      <w:pPr>
        <w:jc w:val="both"/>
      </w:pPr>
    </w:p>
    <w:p w14:paraId="76C78975" w14:textId="2E60B1B0" w:rsidR="007D5BDF" w:rsidRDefault="007D5BDF" w:rsidP="008D4C8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Bilan de l’étude du modèle théorique : </w:t>
      </w:r>
    </w:p>
    <w:p w14:paraId="21E0A6DC" w14:textId="28B22F10" w:rsidR="007D5BDF" w:rsidRDefault="007D5BDF" w:rsidP="008D4C8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D5BD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une </w:t>
      </w:r>
      <w:r w:rsidRPr="007D5BDF">
        <w:rPr>
          <w:rFonts w:ascii="Times New Roman" w:hAnsi="Times New Roman" w:cs="Times New Roman"/>
          <w:color w:val="FF0000"/>
          <w:sz w:val="40"/>
          <w:szCs w:val="40"/>
        </w:rPr>
        <w:t xml:space="preserve">population théorique </w:t>
      </w:r>
      <w:r w:rsidRPr="007D5BD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fermée, </w:t>
      </w:r>
      <w:r w:rsidRPr="005407B8">
        <w:rPr>
          <w:rFonts w:ascii="Times New Roman" w:hAnsi="Times New Roman" w:cs="Times New Roman"/>
          <w:color w:val="FF0000"/>
          <w:sz w:val="40"/>
          <w:szCs w:val="40"/>
        </w:rPr>
        <w:t>sans mutations</w:t>
      </w:r>
      <w:r w:rsidRPr="007D5BDF">
        <w:rPr>
          <w:rFonts w:ascii="Times New Roman" w:hAnsi="Times New Roman" w:cs="Times New Roman"/>
          <w:color w:val="000000" w:themeColor="text1"/>
          <w:sz w:val="40"/>
          <w:szCs w:val="40"/>
        </w:rPr>
        <w:t>, d’un grand effectif, sans force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Pr="007D5BD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évolutive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Pr="007D5BD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(sélection naturelle…), et avec une </w:t>
      </w:r>
      <w:r w:rsidRPr="007D5BDF">
        <w:rPr>
          <w:rFonts w:ascii="Times New Roman" w:hAnsi="Times New Roman" w:cs="Times New Roman"/>
          <w:color w:val="FF0000"/>
          <w:sz w:val="40"/>
          <w:szCs w:val="40"/>
        </w:rPr>
        <w:t xml:space="preserve">reproduction aléatoire </w:t>
      </w:r>
      <w:r w:rsidRPr="007D5BDF">
        <w:rPr>
          <w:rFonts w:ascii="Times New Roman" w:hAnsi="Times New Roman" w:cs="Times New Roman"/>
          <w:color w:val="000000" w:themeColor="text1"/>
          <w:sz w:val="40"/>
          <w:szCs w:val="40"/>
        </w:rPr>
        <w:t>des individus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r w:rsidRPr="007D5BDF">
        <w:rPr>
          <w:rFonts w:ascii="Times New Roman" w:hAnsi="Times New Roman" w:cs="Times New Roman"/>
          <w:color w:val="FF0000"/>
          <w:sz w:val="40"/>
          <w:szCs w:val="40"/>
        </w:rPr>
        <w:t>panmixie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on prédit que </w:t>
      </w:r>
      <w:r w:rsidRPr="007D5BDF">
        <w:rPr>
          <w:rFonts w:ascii="Times New Roman" w:hAnsi="Times New Roman" w:cs="Times New Roman"/>
          <w:color w:val="FF0000"/>
          <w:sz w:val="40"/>
          <w:szCs w:val="40"/>
        </w:rPr>
        <w:t xml:space="preserve">la structure génétique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cette population est </w:t>
      </w:r>
      <w:r w:rsidRPr="007D5BDF">
        <w:rPr>
          <w:rFonts w:ascii="Times New Roman" w:hAnsi="Times New Roman" w:cs="Times New Roman"/>
          <w:color w:val="FF0000"/>
          <w:sz w:val="40"/>
          <w:szCs w:val="40"/>
        </w:rPr>
        <w:t xml:space="preserve">stable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générations en générations, c’est </w:t>
      </w:r>
      <w:r w:rsidRPr="007D5BDF">
        <w:rPr>
          <w:rFonts w:ascii="Times New Roman" w:hAnsi="Times New Roman" w:cs="Times New Roman"/>
          <w:color w:val="FF0000"/>
          <w:sz w:val="40"/>
          <w:szCs w:val="40"/>
        </w:rPr>
        <w:t>l’équilibre de Ha</w:t>
      </w:r>
      <w:r>
        <w:rPr>
          <w:rFonts w:ascii="Times New Roman" w:hAnsi="Times New Roman" w:cs="Times New Roman"/>
          <w:color w:val="FF0000"/>
          <w:sz w:val="40"/>
          <w:szCs w:val="40"/>
        </w:rPr>
        <w:t>r</w:t>
      </w:r>
      <w:r w:rsidRPr="007D5BDF">
        <w:rPr>
          <w:rFonts w:ascii="Times New Roman" w:hAnsi="Times New Roman" w:cs="Times New Roman"/>
          <w:color w:val="FF0000"/>
          <w:sz w:val="40"/>
          <w:szCs w:val="40"/>
        </w:rPr>
        <w:t>dy-Weinberg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 </w:t>
      </w:r>
    </w:p>
    <w:p w14:paraId="2EDBEF56" w14:textId="70A9C143" w:rsidR="005407B8" w:rsidRDefault="005407B8" w:rsidP="005407B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un gène possédant deux allèle, « A » et « a » : </w:t>
      </w:r>
    </w:p>
    <w:p w14:paraId="233DEE37" w14:textId="28D8CDD5" w:rsidR="005407B8" w:rsidRPr="005407B8" w:rsidRDefault="005407B8" w:rsidP="005407B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  <w:r w:rsidRPr="005407B8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>- f (A) =</w:t>
      </w:r>
      <w:r w:rsidRPr="005407B8">
        <w:rPr>
          <w:rFonts w:ascii="Times New Roman" w:hAnsi="Times New Roman" w:cs="Times New Roman"/>
          <w:color w:val="FF0000"/>
          <w:sz w:val="40"/>
          <w:szCs w:val="40"/>
          <w:lang w:val="en-GB"/>
        </w:rPr>
        <w:t xml:space="preserve"> p </w:t>
      </w:r>
    </w:p>
    <w:p w14:paraId="31E79DDD" w14:textId="46F5CE0F" w:rsidR="005407B8" w:rsidRPr="005407B8" w:rsidRDefault="005407B8" w:rsidP="005407B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  <w:r w:rsidRPr="005407B8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 xml:space="preserve">- f (a) = </w:t>
      </w:r>
      <w:r w:rsidRPr="005407B8">
        <w:rPr>
          <w:rFonts w:ascii="Times New Roman" w:hAnsi="Times New Roman" w:cs="Times New Roman"/>
          <w:color w:val="FF0000"/>
          <w:sz w:val="40"/>
          <w:szCs w:val="40"/>
          <w:lang w:val="en-GB"/>
        </w:rPr>
        <w:t>q</w:t>
      </w:r>
    </w:p>
    <w:p w14:paraId="4E92D066" w14:textId="23F1C3B9" w:rsidR="005407B8" w:rsidRPr="005407B8" w:rsidRDefault="005407B8" w:rsidP="005407B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  <w:r w:rsidRPr="005407B8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 xml:space="preserve">- </w:t>
      </w:r>
      <w:proofErr w:type="spellStart"/>
      <w:r w:rsidRPr="005407B8">
        <w:rPr>
          <w:rFonts w:ascii="Times New Roman" w:hAnsi="Times New Roman" w:cs="Times New Roman"/>
          <w:color w:val="FF0000"/>
          <w:sz w:val="40"/>
          <w:szCs w:val="40"/>
          <w:lang w:val="en-GB"/>
        </w:rPr>
        <w:t>p+q</w:t>
      </w:r>
      <w:proofErr w:type="spellEnd"/>
      <w:r w:rsidRPr="005407B8">
        <w:rPr>
          <w:rFonts w:ascii="Times New Roman" w:hAnsi="Times New Roman" w:cs="Times New Roman"/>
          <w:color w:val="FF0000"/>
          <w:sz w:val="40"/>
          <w:szCs w:val="40"/>
          <w:lang w:val="en-GB"/>
        </w:rPr>
        <w:t xml:space="preserve"> = 1</w:t>
      </w:r>
    </w:p>
    <w:p w14:paraId="4924E847" w14:textId="77777777" w:rsidR="005407B8" w:rsidRDefault="005407B8" w:rsidP="005407B8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val="en-GB"/>
        </w:rPr>
      </w:pPr>
      <w:r w:rsidRPr="005407B8">
        <w:rPr>
          <w:rFonts w:ascii="Times New Roman" w:hAnsi="Times New Roman" w:cs="Times New Roman"/>
          <w:color w:val="000000" w:themeColor="text1"/>
          <w:sz w:val="40"/>
          <w:szCs w:val="40"/>
          <w:u w:val="single"/>
          <w:lang w:val="en-GB"/>
        </w:rPr>
        <w:t>On a :</w:t>
      </w:r>
      <w:r w:rsidRPr="005407B8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 xml:space="preserve">f(A) = </w:t>
      </w:r>
      <w:r w:rsidRPr="005407B8">
        <w:rPr>
          <w:rFonts w:ascii="Times New Roman" w:hAnsi="Times New Roman" w:cs="Times New Roman"/>
          <w:color w:val="FF0000"/>
          <w:sz w:val="40"/>
          <w:szCs w:val="40"/>
          <w:lang w:val="en-GB"/>
        </w:rPr>
        <w:t xml:space="preserve">f(AA) +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40"/>
                <w:szCs w:val="40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40"/>
                <w:szCs w:val="40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40"/>
                <w:szCs w:val="40"/>
                <w:lang w:val="en-GB"/>
              </w:rPr>
              <m:t>2</m:t>
            </m:r>
          </m:den>
        </m:f>
      </m:oMath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  <w:lang w:val="en-GB"/>
        </w:rPr>
        <w:t xml:space="preserve"> f(Aa) </w:t>
      </w:r>
    </w:p>
    <w:p w14:paraId="4737BDD2" w14:textId="36746795" w:rsidR="005407B8" w:rsidRPr="005407B8" w:rsidRDefault="005407B8" w:rsidP="005407B8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5407B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lastRenderedPageBreak/>
        <w:t xml:space="preserve">f(a) = </w:t>
      </w:r>
      <w:r w:rsidRPr="002D39F2">
        <w:rPr>
          <w:rFonts w:ascii="Times New Roman" w:eastAsiaTheme="minorEastAsia" w:hAnsi="Times New Roman" w:cs="Times New Roman"/>
          <w:color w:val="FF0000"/>
          <w:sz w:val="40"/>
          <w:szCs w:val="40"/>
        </w:rPr>
        <w:t>f(</w:t>
      </w:r>
      <w:proofErr w:type="spellStart"/>
      <w:r w:rsidRPr="002D39F2">
        <w:rPr>
          <w:rFonts w:ascii="Times New Roman" w:eastAsiaTheme="minorEastAsia" w:hAnsi="Times New Roman" w:cs="Times New Roman"/>
          <w:color w:val="FF0000"/>
          <w:sz w:val="40"/>
          <w:szCs w:val="40"/>
        </w:rPr>
        <w:t>aa</w:t>
      </w:r>
      <w:proofErr w:type="spellEnd"/>
      <w:r w:rsidRPr="002D39F2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40"/>
                <w:szCs w:val="40"/>
                <w:lang w:val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40"/>
                <w:szCs w:val="40"/>
              </w:rPr>
              <m:t>2</m:t>
            </m:r>
          </m:den>
        </m:f>
      </m:oMath>
      <w:r w:rsidRPr="002D39F2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f (Aa) </w:t>
      </w:r>
    </w:p>
    <w:p w14:paraId="38EC4137" w14:textId="696DF9B0" w:rsidR="005407B8" w:rsidRDefault="005407B8" w:rsidP="005407B8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5407B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Dans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>la population théorique</w:t>
      </w:r>
      <w:r w:rsidRPr="005407B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, l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fréquence des allèles </w:t>
      </w:r>
      <w:r w:rsidRPr="005407B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reste constante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au </w:t>
      </w:r>
      <w:r w:rsidR="002D39F2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fil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des générations et </w:t>
      </w:r>
      <w:r w:rsidRPr="007C36C5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la fréquence des génotypes </w:t>
      </w:r>
      <w:r w:rsidRPr="005407B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reste constante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au fil des générations. Ainsi, on a (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>uniquement pour la population théorique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) :</w:t>
      </w:r>
    </w:p>
    <w:p w14:paraId="0D93E7DB" w14:textId="507AD871" w:rsidR="005407B8" w:rsidRDefault="005407B8" w:rsidP="005407B8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f(AA) =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>p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  <w:vertAlign w:val="superscript"/>
        </w:rPr>
        <w:t>2</w:t>
      </w:r>
    </w:p>
    <w:p w14:paraId="04B52D75" w14:textId="5CFCDE8E" w:rsidR="005407B8" w:rsidRDefault="005407B8" w:rsidP="005407B8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f(Aa) =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>2pq</w:t>
      </w:r>
    </w:p>
    <w:p w14:paraId="5C4C6D18" w14:textId="5F124795" w:rsidR="005407B8" w:rsidRDefault="005407B8" w:rsidP="005407B8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aa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) =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>q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  <w:vertAlign w:val="superscript"/>
        </w:rPr>
        <w:t>2</w:t>
      </w:r>
    </w:p>
    <w:p w14:paraId="4F6E711B" w14:textId="3AA467ED" w:rsidR="005407B8" w:rsidRPr="005407B8" w:rsidRDefault="005407B8" w:rsidP="005407B8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Ainsi, c’est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l’absence d’évolution des fréquences alléliques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qui permet de dire qu’une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population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ne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subit pas de forces évolutives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(équilibre de Hardy-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Weindberg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). Donc, lorsqu’une population se trouve dans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des conditions proches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de ce modèle, on prédit que sa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structure génétique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ne </w:t>
      </w:r>
      <w:r w:rsidRPr="005407B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variera pas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au cours du temps. </w:t>
      </w:r>
    </w:p>
    <w:p w14:paraId="312AC2C0" w14:textId="507DFC97" w:rsidR="005407B8" w:rsidRPr="005407B8" w:rsidRDefault="005407B8" w:rsidP="005407B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407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03E8B404" w14:textId="6E70C013" w:rsidR="005407B8" w:rsidRDefault="00FD686B" w:rsidP="00FD686B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Partie 2 : Application de la théorie</w:t>
      </w:r>
    </w:p>
    <w:p w14:paraId="7E525259" w14:textId="258D3124" w:rsidR="00FD686B" w:rsidRPr="000D5875" w:rsidRDefault="00FD686B" w:rsidP="000D5875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DE08494" w14:textId="72E032EE" w:rsidR="00FD686B" w:rsidRPr="00FD686B" w:rsidRDefault="00FD686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2-1)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Proposer une stratégie :</w:t>
      </w:r>
    </w:p>
    <w:p w14:paraId="0CCBF8AB" w14:textId="77777777" w:rsidR="007E2170" w:rsidRDefault="00FD686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Si la population étudiée est soumise à des forces évolutives, alors la structure génétique de la population va changer. A contrario, si la population ne subit aucune force évolutive, la fréquence des allèles restera la même d’une génération à l’autre (modèle d’Hardy-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Weindberg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0C6D2F74" w14:textId="56F4153D" w:rsidR="007E2170" w:rsidRPr="007E2170" w:rsidRDefault="007E2170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2-2)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Protocole : </w:t>
      </w:r>
    </w:p>
    <w:p w14:paraId="3F128547" w14:textId="7122FEF4" w:rsidR="00FD686B" w:rsidRDefault="00FD686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Ainsi, pour vérifier si la population évolue, il nous faut réaliser un premier prélèvement dans la population à un instant T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puis </w:t>
      </w:r>
      <w:r w:rsidR="00B720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réaliser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un second prélèvement quelques</w:t>
      </w:r>
      <w:r w:rsidR="00B720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temps plus tard (à un instant T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).</w:t>
      </w:r>
      <w:r w:rsidR="00B720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7E21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l’occurrence, l’écart temporel minimum entre deux prélèvements de daphnies, </w:t>
      </w:r>
      <w:r w:rsidR="00766C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doit être supérieur à 10 jours. </w:t>
      </w:r>
    </w:p>
    <w:p w14:paraId="033A920C" w14:textId="51591AB1" w:rsidR="00766C4B" w:rsidRDefault="00461E50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2-3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Résultats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9"/>
        <w:gridCol w:w="2149"/>
        <w:gridCol w:w="1314"/>
        <w:gridCol w:w="1315"/>
        <w:gridCol w:w="1315"/>
      </w:tblGrid>
      <w:tr w:rsidR="00461E50" w14:paraId="57916280" w14:textId="77777777" w:rsidTr="00461E50">
        <w:tc>
          <w:tcPr>
            <w:tcW w:w="1655" w:type="dxa"/>
          </w:tcPr>
          <w:p w14:paraId="3307F587" w14:textId="23F072D1" w:rsidR="00461E50" w:rsidRDefault="00461E50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Dates de récolte </w:t>
            </w:r>
          </w:p>
        </w:tc>
        <w:tc>
          <w:tcPr>
            <w:tcW w:w="2149" w:type="dxa"/>
          </w:tcPr>
          <w:p w14:paraId="536305B2" w14:textId="711FEDDA" w:rsidR="00461E50" w:rsidRDefault="00461E50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Effectifs échantillons </w:t>
            </w:r>
          </w:p>
        </w:tc>
        <w:tc>
          <w:tcPr>
            <w:tcW w:w="1314" w:type="dxa"/>
          </w:tcPr>
          <w:p w14:paraId="18DE6CB6" w14:textId="326017CA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f F//F </w:t>
            </w:r>
          </w:p>
        </w:tc>
        <w:tc>
          <w:tcPr>
            <w:tcW w:w="1315" w:type="dxa"/>
          </w:tcPr>
          <w:p w14:paraId="27FD3CF0" w14:textId="450DFFCC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f F//S </w:t>
            </w:r>
          </w:p>
        </w:tc>
        <w:tc>
          <w:tcPr>
            <w:tcW w:w="1315" w:type="dxa"/>
          </w:tcPr>
          <w:p w14:paraId="39178D38" w14:textId="4D4CFE0E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F S//S </w:t>
            </w:r>
          </w:p>
        </w:tc>
      </w:tr>
      <w:tr w:rsidR="00461E50" w14:paraId="087C6B4D" w14:textId="77777777" w:rsidTr="00461E50">
        <w:tc>
          <w:tcPr>
            <w:tcW w:w="1655" w:type="dxa"/>
          </w:tcPr>
          <w:p w14:paraId="7F7CBB70" w14:textId="044A23CF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17/5/1982</w:t>
            </w:r>
          </w:p>
        </w:tc>
        <w:tc>
          <w:tcPr>
            <w:tcW w:w="2149" w:type="dxa"/>
          </w:tcPr>
          <w:p w14:paraId="6F2FA9F3" w14:textId="26563F69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97</w:t>
            </w:r>
          </w:p>
        </w:tc>
        <w:tc>
          <w:tcPr>
            <w:tcW w:w="1314" w:type="dxa"/>
          </w:tcPr>
          <w:p w14:paraId="1297CFA2" w14:textId="1F776A74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0.371</w:t>
            </w:r>
          </w:p>
        </w:tc>
        <w:tc>
          <w:tcPr>
            <w:tcW w:w="1315" w:type="dxa"/>
          </w:tcPr>
          <w:p w14:paraId="6505332B" w14:textId="5C6D569C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0.474</w:t>
            </w:r>
          </w:p>
        </w:tc>
        <w:tc>
          <w:tcPr>
            <w:tcW w:w="1315" w:type="dxa"/>
          </w:tcPr>
          <w:p w14:paraId="1388F71A" w14:textId="1DB35A94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0.155</w:t>
            </w:r>
          </w:p>
        </w:tc>
      </w:tr>
      <w:tr w:rsidR="00461E50" w14:paraId="2F0D2A7C" w14:textId="77777777" w:rsidTr="00461E50">
        <w:tc>
          <w:tcPr>
            <w:tcW w:w="1655" w:type="dxa"/>
          </w:tcPr>
          <w:p w14:paraId="282D2E0F" w14:textId="31072A62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27/7/1982</w:t>
            </w:r>
          </w:p>
        </w:tc>
        <w:tc>
          <w:tcPr>
            <w:tcW w:w="2149" w:type="dxa"/>
          </w:tcPr>
          <w:p w14:paraId="684CBB0E" w14:textId="1D8E2971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186</w:t>
            </w:r>
          </w:p>
        </w:tc>
        <w:tc>
          <w:tcPr>
            <w:tcW w:w="1314" w:type="dxa"/>
          </w:tcPr>
          <w:p w14:paraId="62B0FE79" w14:textId="50F40E64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0.382</w:t>
            </w:r>
          </w:p>
        </w:tc>
        <w:tc>
          <w:tcPr>
            <w:tcW w:w="1315" w:type="dxa"/>
          </w:tcPr>
          <w:p w14:paraId="3B1F417F" w14:textId="6E31A0B8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0.462</w:t>
            </w:r>
          </w:p>
        </w:tc>
        <w:tc>
          <w:tcPr>
            <w:tcW w:w="1315" w:type="dxa"/>
          </w:tcPr>
          <w:p w14:paraId="3920814D" w14:textId="5F886DDC" w:rsidR="00461E50" w:rsidRDefault="00B33A8B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0.156</w:t>
            </w:r>
          </w:p>
        </w:tc>
      </w:tr>
    </w:tbl>
    <w:p w14:paraId="6DDF95EA" w14:textId="302C5F5F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C0447D6" w14:textId="4CB1F767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2-4)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Exploiter ces résultats pour préciser si cette population de crustacés est soumise à des forces évolutives. </w:t>
      </w:r>
    </w:p>
    <w:p w14:paraId="30D8233A" w14:textId="77777777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1FBF18EC" w14:textId="707664C8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1. On établit le modèle théorique de référence : </w:t>
      </w:r>
    </w:p>
    <w:p w14:paraId="099FBCCB" w14:textId="3B693F0E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considère un modèle théorique qui considère l’existence d’un 1gène avec deux allèles différents : F et s. </w:t>
      </w:r>
    </w:p>
    <w:p w14:paraId="02A40BC8" w14:textId="31F5BC83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considère les fréquences alléliques suivantes :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F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= p et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= q </w:t>
      </w:r>
    </w:p>
    <w:p w14:paraId="2DF7A607" w14:textId="5993BEF3" w:rsidR="00B33A8B" w:rsidRPr="00EA6479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  <w:proofErr w:type="spellStart"/>
      <w:r w:rsidRPr="00EA6479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>f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  <w:lang w:val="en-GB"/>
        </w:rPr>
        <w:t>FF</w:t>
      </w:r>
      <w:proofErr w:type="spellEnd"/>
      <w:r w:rsidRPr="00EA6479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  <w:lang w:val="en-GB"/>
        </w:rPr>
        <w:t xml:space="preserve"> 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>= p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vertAlign w:val="superscript"/>
          <w:lang w:val="en-GB"/>
        </w:rPr>
        <w:t>2</w:t>
      </w:r>
    </w:p>
    <w:p w14:paraId="7649B316" w14:textId="1D38FBF0" w:rsidR="00B33A8B" w:rsidRPr="00EA6479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  <w:proofErr w:type="spellStart"/>
      <w:r w:rsidRPr="00EA6479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lastRenderedPageBreak/>
        <w:t>f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  <w:lang w:val="en-GB"/>
        </w:rPr>
        <w:t>SS</w:t>
      </w:r>
      <w:proofErr w:type="spellEnd"/>
      <w:r w:rsidRPr="00EA6479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  <w:lang w:val="en-GB"/>
        </w:rPr>
        <w:t xml:space="preserve"> 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>= q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vertAlign w:val="superscript"/>
          <w:lang w:val="en-GB"/>
        </w:rPr>
        <w:t>2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 xml:space="preserve"> </w:t>
      </w:r>
    </w:p>
    <w:p w14:paraId="7CB4A515" w14:textId="326C2568" w:rsidR="00B33A8B" w:rsidRPr="00EA6479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  <w:proofErr w:type="spellStart"/>
      <w:r w:rsidRPr="00EA6479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>f</w:t>
      </w:r>
      <w:r w:rsidRPr="00EA6479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  <w:lang w:val="en-GB"/>
        </w:rPr>
        <w:t>FS</w:t>
      </w:r>
      <w:proofErr w:type="spellEnd"/>
      <w:r w:rsidRPr="00EA6479"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  <w:t xml:space="preserve"> = 2pq</w:t>
      </w:r>
    </w:p>
    <w:p w14:paraId="61F74DFF" w14:textId="77777777" w:rsidR="00FD686B" w:rsidRPr="00EA6479" w:rsidRDefault="00FD686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en-GB"/>
        </w:rPr>
      </w:pPr>
    </w:p>
    <w:p w14:paraId="263AB13D" w14:textId="079D5575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2. On calcule les fréquences alléliques à partir des résultats des prélèvements de l’expérience : </w:t>
      </w:r>
    </w:p>
    <w:p w14:paraId="2C48487F" w14:textId="7751E1B2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a) Les fréquences obtenues à partir des prélèvements de mai : </w:t>
      </w:r>
    </w:p>
    <w:p w14:paraId="3DB8A305" w14:textId="4E3A383A" w:rsidR="00B33A8B" w:rsidRPr="00B33A8B" w:rsidRDefault="00B33A8B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F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= 0.371 +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x 0.474 = 0.608 = p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mai</w:t>
      </w:r>
    </w:p>
    <w:p w14:paraId="7833CD9F" w14:textId="243E90B8" w:rsidR="00B33A8B" w:rsidRDefault="00B33A8B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0.155 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x 0.474 = 0.392 = q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mai</w:t>
      </w:r>
    </w:p>
    <w:p w14:paraId="0CB249BE" w14:textId="7DE8CF2A" w:rsidR="00B33A8B" w:rsidRDefault="00B33A8B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b) Les fréquences </w:t>
      </w:r>
      <w:r w:rsidR="00262582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alléliques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obtenues à partir des prélèvements de juillet : </w:t>
      </w:r>
    </w:p>
    <w:p w14:paraId="4D3B2689" w14:textId="06BC32CB" w:rsidR="00B33A8B" w:rsidRDefault="00B33A8B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F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0.382 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x </w:t>
      </w:r>
      <w:r w:rsidR="00262582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0.462 =  0.613 = </w:t>
      </w:r>
      <w:proofErr w:type="spellStart"/>
      <w:r w:rsidR="00262582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p</w:t>
      </w:r>
      <w:r w:rsidR="00262582"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juillet</w:t>
      </w:r>
      <w:proofErr w:type="spellEnd"/>
      <w:r w:rsidR="00262582"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 xml:space="preserve"> </w:t>
      </w:r>
    </w:p>
    <w:p w14:paraId="7B21197B" w14:textId="44DEDF2E" w:rsidR="00262582" w:rsidRPr="00262582" w:rsidRDefault="00262582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0.156 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40"/>
                <w:szCs w:val="40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x 0.462 =  0.387 = q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juillet</w:t>
      </w:r>
    </w:p>
    <w:p w14:paraId="70FC6335" w14:textId="77777777" w:rsidR="00B33A8B" w:rsidRDefault="00B33A8B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</w:p>
    <w:p w14:paraId="125A4EA9" w14:textId="51D6EDD1" w:rsidR="00B33A8B" w:rsidRDefault="00B33A8B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3. Calcul des fréquences génotypiques calculées prédites si la population suit les conditions du modèle de Hardy-Weinberg :</w:t>
      </w:r>
    </w:p>
    <w:p w14:paraId="4A736353" w14:textId="5A8E4E34" w:rsidR="00B33A8B" w:rsidRPr="00262582" w:rsidRDefault="00262582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FFmai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</w:t>
      </w:r>
      <w:r w:rsidR="00AC50F2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p</w:t>
      </w:r>
      <w:r w:rsidR="00AC50F2"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mai</w:t>
      </w:r>
      <w:r w:rsidR="00AC50F2"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(0.608)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0.370</w:t>
      </w:r>
    </w:p>
    <w:p w14:paraId="17C58E81" w14:textId="46DD9B87" w:rsidR="00262582" w:rsidRDefault="00262582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SSmai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(0.392)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0.153</w:t>
      </w:r>
    </w:p>
    <w:p w14:paraId="41315625" w14:textId="6933C197" w:rsidR="00AC50F2" w:rsidRDefault="00AC50F2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FSmai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= 2pq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mai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2 x 0.608 x 0.392 = 0.477</w:t>
      </w:r>
    </w:p>
    <w:p w14:paraId="0E95FC2B" w14:textId="179B3870" w:rsidR="00AC50F2" w:rsidRDefault="00AC50F2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lastRenderedPageBreak/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FFjuillet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p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juillet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0.613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0.376</w:t>
      </w:r>
    </w:p>
    <w:p w14:paraId="4278B21D" w14:textId="01A3ACEC" w:rsidR="00AC50F2" w:rsidRDefault="00AC50F2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SSjuillet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= q</w:t>
      </w:r>
      <w:r w:rsidR="007B46BC"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juillet</w:t>
      </w:r>
      <w:r w:rsidR="007B46BC"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  <w:t>2</w:t>
      </w:r>
      <w:r w:rsidR="007B46BC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0.387</w:t>
      </w:r>
      <w:r w:rsidR="007B46BC"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perscript"/>
        </w:rPr>
        <w:t>2</w:t>
      </w:r>
      <w:r w:rsidR="007B46BC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0.150</w:t>
      </w:r>
    </w:p>
    <w:p w14:paraId="10898E10" w14:textId="47B5D98D" w:rsidR="007B46BC" w:rsidRPr="007B46BC" w:rsidRDefault="007B46BC" w:rsidP="00FD686B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FSjuillet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= 2pq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juillet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2 x 0.613 x 0.387 = 0.474</w:t>
      </w:r>
    </w:p>
    <w:p w14:paraId="65D30380" w14:textId="77777777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7953C3E5" w14:textId="0B75CB6E" w:rsidR="00262582" w:rsidRDefault="00262582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Remarque : </w:t>
      </w:r>
    </w:p>
    <w:p w14:paraId="3E950607" w14:textId="77777777" w:rsidR="007B46BC" w:rsidRDefault="008129C6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Dans un premier temps, on calcule </w:t>
      </w:r>
      <w:r w:rsidR="00262582">
        <w:rPr>
          <w:rFonts w:ascii="Times New Roman" w:hAnsi="Times New Roman" w:cs="Times New Roman"/>
          <w:color w:val="FF0000"/>
          <w:sz w:val="40"/>
          <w:szCs w:val="40"/>
        </w:rPr>
        <w:t xml:space="preserve">les fréquences alléliques pour chaque prélèvement, </w:t>
      </w:r>
      <w:r w:rsidR="00AC50F2">
        <w:rPr>
          <w:rFonts w:ascii="Times New Roman" w:hAnsi="Times New Roman" w:cs="Times New Roman"/>
          <w:color w:val="FF0000"/>
          <w:sz w:val="40"/>
          <w:szCs w:val="40"/>
        </w:rPr>
        <w:t xml:space="preserve">et dans un second temps, </w:t>
      </w:r>
      <w:r w:rsidR="00262582">
        <w:rPr>
          <w:rFonts w:ascii="Times New Roman" w:hAnsi="Times New Roman" w:cs="Times New Roman"/>
          <w:color w:val="FF0000"/>
          <w:sz w:val="40"/>
          <w:szCs w:val="40"/>
        </w:rPr>
        <w:t>on calcule les fréquences génotypiques (combinaisons d’allèles)</w:t>
      </w:r>
      <w:r w:rsidR="007B46BC">
        <w:rPr>
          <w:rFonts w:ascii="Times New Roman" w:hAnsi="Times New Roman" w:cs="Times New Roman"/>
          <w:color w:val="FF0000"/>
          <w:sz w:val="40"/>
          <w:szCs w:val="40"/>
        </w:rPr>
        <w:t xml:space="preserve"> pour chaque prélèvement.</w:t>
      </w:r>
    </w:p>
    <w:p w14:paraId="5CA62465" w14:textId="77777777" w:rsidR="000D2627" w:rsidRDefault="000D2627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34D392F2" w14:textId="2AFA3A95" w:rsidR="00262582" w:rsidRDefault="007B46BC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4. Comparaison des valeurs théoriques et des valeurs réelles : </w:t>
      </w:r>
    </w:p>
    <w:p w14:paraId="0B37BBD2" w14:textId="3EB12989" w:rsidR="007B46BC" w:rsidRPr="00623F7F" w:rsidRDefault="000D2627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comparant </w:t>
      </w:r>
      <w:r w:rsidRPr="000D2627">
        <w:rPr>
          <w:rFonts w:ascii="Times New Roman" w:hAnsi="Times New Roman" w:cs="Times New Roman"/>
          <w:color w:val="FF0000"/>
          <w:sz w:val="40"/>
          <w:szCs w:val="40"/>
        </w:rPr>
        <w:t xml:space="preserve">les résultats réels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avec les valeurs calculées </w:t>
      </w:r>
      <w:r w:rsidRPr="000D2627">
        <w:rPr>
          <w:rFonts w:ascii="Times New Roman" w:hAnsi="Times New Roman" w:cs="Times New Roman"/>
          <w:color w:val="FF0000"/>
          <w:sz w:val="40"/>
          <w:szCs w:val="40"/>
        </w:rPr>
        <w:t>prédites par le modèle de Hardy-Weinberg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on observe que les valeurs sont </w:t>
      </w:r>
      <w:r w:rsidRPr="000D2627">
        <w:rPr>
          <w:rFonts w:ascii="Times New Roman" w:hAnsi="Times New Roman" w:cs="Times New Roman"/>
          <w:color w:val="FF0000"/>
          <w:sz w:val="40"/>
          <w:szCs w:val="40"/>
        </w:rPr>
        <w:t>très proches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Par conséquent, nous n’avons pas pu mettre en évidence de </w:t>
      </w:r>
      <w:r w:rsidRPr="000D2627">
        <w:rPr>
          <w:rFonts w:ascii="Times New Roman" w:hAnsi="Times New Roman" w:cs="Times New Roman"/>
          <w:color w:val="FF0000"/>
          <w:sz w:val="40"/>
          <w:szCs w:val="40"/>
        </w:rPr>
        <w:t>forces évolutives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pouvant faire évoluer significativement </w:t>
      </w:r>
      <w:r w:rsidRPr="000D2627">
        <w:rPr>
          <w:rFonts w:ascii="Times New Roman" w:hAnsi="Times New Roman" w:cs="Times New Roman"/>
          <w:color w:val="FF0000"/>
          <w:sz w:val="40"/>
          <w:szCs w:val="40"/>
        </w:rPr>
        <w:t xml:space="preserve">la population de crustacés. </w:t>
      </w:r>
      <w:r w:rsidR="00623F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(Il ne faut pas dire qu’il n’y a pas de forces évolutives, il faut simplement dire que pour peu qu’elles existent, elle ne </w:t>
      </w:r>
      <w:r w:rsidR="002B53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 </w:t>
      </w:r>
      <w:r w:rsidR="00623F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sont pas manifestées de façon </w:t>
      </w:r>
      <w:r w:rsidR="002B5311">
        <w:rPr>
          <w:rFonts w:ascii="Times New Roman" w:hAnsi="Times New Roman" w:cs="Times New Roman"/>
          <w:color w:val="000000" w:themeColor="text1"/>
          <w:sz w:val="40"/>
          <w:szCs w:val="40"/>
        </w:rPr>
        <w:t>significatives</w:t>
      </w:r>
      <w:r w:rsidR="00623F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1CBB486" w14:textId="77777777" w:rsidR="00AC50F2" w:rsidRPr="00262582" w:rsidRDefault="00AC50F2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71AE882C" w14:textId="77777777" w:rsidR="00B33A8B" w:rsidRDefault="00B33A8B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18DD7800" w14:textId="0D5876B6" w:rsidR="00B03CC6" w:rsidRPr="00B03CC6" w:rsidRDefault="00B03CC6" w:rsidP="00B03CC6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B03CC6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Activité 3-1-4 : Les forces évolutives</w:t>
      </w:r>
    </w:p>
    <w:p w14:paraId="3A45FE7F" w14:textId="77777777" w:rsidR="00B03CC6" w:rsidRDefault="00B03CC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1F7C80F2" w14:textId="4A0BDA9A" w:rsidR="00B03CC6" w:rsidRDefault="00B03CC6" w:rsidP="00FD686B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B03CC6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Quelles sont les forces évolutives pouvant affecter la structure génétique des populations ? </w:t>
      </w:r>
    </w:p>
    <w:p w14:paraId="5C6FDBDE" w14:textId="77777777" w:rsidR="00B03CC6" w:rsidRPr="003A20AA" w:rsidRDefault="00B03CC6" w:rsidP="00FD686B">
      <w:pPr>
        <w:jc w:val="both"/>
        <w:rPr>
          <w:rFonts w:ascii="Times New Roman" w:hAnsi="Times New Roman" w:cs="Times New Roman"/>
          <w:i/>
          <w:iCs/>
          <w:color w:val="FF0000"/>
          <w:sz w:val="40"/>
          <w:szCs w:val="40"/>
        </w:rPr>
      </w:pPr>
    </w:p>
    <w:p w14:paraId="6306ECDD" w14:textId="509256A7" w:rsidR="00B03CC6" w:rsidRPr="003A20AA" w:rsidRDefault="00B03CC6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3A20AA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Introduction : </w:t>
      </w:r>
    </w:p>
    <w:p w14:paraId="1972B5C3" w14:textId="5441EAEC" w:rsidR="003A20AA" w:rsidRDefault="00B03CC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le modèle de Hardy-Weinberg, les populations sont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>génétiquement stables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d’une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>génération à l’autre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Dans la réalité, c’est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>rarement le cas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Il existe donc des forces qui font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>varier la structure génétique des populations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les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 xml:space="preserve">forces évolutives.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structure génétique d’une population est décrite par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 xml:space="preserve">les fréquences alléliques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par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>les fréquences génotypiques.</w:t>
      </w:r>
    </w:p>
    <w:p w14:paraId="0C170549" w14:textId="77777777" w:rsidR="003A20AA" w:rsidRPr="003A20AA" w:rsidRDefault="003A20AA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6BE0F11" w14:textId="77777777" w:rsidR="003A20AA" w:rsidRDefault="003A20AA" w:rsidP="003A20A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Partie 1 : L’impact des mutations </w:t>
      </w:r>
    </w:p>
    <w:p w14:paraId="3454BDAB" w14:textId="77777777" w:rsidR="003A20AA" w:rsidRDefault="003A20AA" w:rsidP="003A20A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Définition : </w:t>
      </w:r>
    </w:p>
    <w:p w14:paraId="67941387" w14:textId="08A785ED" w:rsidR="003A20AA" w:rsidRDefault="003A20AA" w:rsidP="003A20AA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mutation est une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 xml:space="preserve">modification aléatoire de la séquence en nucléotides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l’ADN pouvant créer un </w:t>
      </w:r>
      <w:r w:rsidRPr="003A20AA">
        <w:rPr>
          <w:rFonts w:ascii="Times New Roman" w:hAnsi="Times New Roman" w:cs="Times New Roman"/>
          <w:color w:val="FF0000"/>
          <w:sz w:val="40"/>
          <w:szCs w:val="40"/>
        </w:rPr>
        <w:t xml:space="preserve">nouvel allèle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transmis à </w:t>
      </w:r>
      <w:r w:rsidRPr="003A20AA">
        <w:rPr>
          <w:rFonts w:ascii="Times New Roman" w:hAnsi="Times New Roman" w:cs="Times New Roman"/>
          <w:color w:val="FF0000"/>
          <w:sz w:val="40"/>
          <w:szCs w:val="40"/>
        </w:rPr>
        <w:t xml:space="preserve">la génération suivante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cette mutation </w:t>
      </w:r>
      <w:r w:rsidRPr="00B03CC6">
        <w:rPr>
          <w:rFonts w:ascii="Times New Roman" w:hAnsi="Times New Roman" w:cs="Times New Roman"/>
          <w:color w:val="FF0000"/>
          <w:sz w:val="40"/>
          <w:szCs w:val="40"/>
        </w:rPr>
        <w:t>touche les cellules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sexuelles.</w:t>
      </w:r>
    </w:p>
    <w:p w14:paraId="2AF34101" w14:textId="77777777" w:rsidR="003A20AA" w:rsidRDefault="003A20AA" w:rsidP="003A20AA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</w:p>
    <w:p w14:paraId="0EF90A66" w14:textId="23C90F4D" w:rsidR="00B03CC6" w:rsidRDefault="00B03CC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 xml:space="preserve">1-1) Mise en œuvre d’un protocole : modélisation numérique de l’évolution de fréquences alléliques pour un taux de mutation donné </w:t>
      </w:r>
    </w:p>
    <w:p w14:paraId="56D9E8F6" w14:textId="77777777" w:rsidR="003A20AA" w:rsidRDefault="003A20AA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4B28610E" w14:textId="5FE543D0" w:rsidR="00B03CC6" w:rsidRDefault="00B03CC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Cas n°1 : Taux de mutation = 1% et nombre de générations = 200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3CC6" w14:paraId="6E8A6925" w14:textId="77777777" w:rsidTr="00B03CC6">
        <w:tc>
          <w:tcPr>
            <w:tcW w:w="3020" w:type="dxa"/>
          </w:tcPr>
          <w:p w14:paraId="4AEBAB34" w14:textId="679E1490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Générations </w:t>
            </w:r>
          </w:p>
        </w:tc>
        <w:tc>
          <w:tcPr>
            <w:tcW w:w="3021" w:type="dxa"/>
          </w:tcPr>
          <w:p w14:paraId="4E13BA83" w14:textId="3A69B682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fA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(en %)</w:t>
            </w:r>
          </w:p>
        </w:tc>
        <w:tc>
          <w:tcPr>
            <w:tcW w:w="3021" w:type="dxa"/>
          </w:tcPr>
          <w:p w14:paraId="65E71E83" w14:textId="792D4B1E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fa (en %)</w:t>
            </w:r>
          </w:p>
        </w:tc>
      </w:tr>
      <w:tr w:rsidR="00B03CC6" w14:paraId="5A3E2C66" w14:textId="77777777" w:rsidTr="00B03CC6">
        <w:tc>
          <w:tcPr>
            <w:tcW w:w="3020" w:type="dxa"/>
          </w:tcPr>
          <w:p w14:paraId="4EF09D50" w14:textId="3E7A5EE6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3021" w:type="dxa"/>
          </w:tcPr>
          <w:p w14:paraId="7FCFDD0D" w14:textId="39B37B4D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100.00</w:t>
            </w:r>
          </w:p>
        </w:tc>
        <w:tc>
          <w:tcPr>
            <w:tcW w:w="3021" w:type="dxa"/>
          </w:tcPr>
          <w:p w14:paraId="64603781" w14:textId="331A3DA9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0.00</w:t>
            </w:r>
          </w:p>
        </w:tc>
      </w:tr>
      <w:tr w:rsidR="00B03CC6" w14:paraId="2EFA0FF0" w14:textId="77777777" w:rsidTr="00B03CC6">
        <w:tc>
          <w:tcPr>
            <w:tcW w:w="3020" w:type="dxa"/>
          </w:tcPr>
          <w:p w14:paraId="1E3A2B69" w14:textId="779774D8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3021" w:type="dxa"/>
          </w:tcPr>
          <w:p w14:paraId="38A01344" w14:textId="53C441D6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99.00</w:t>
            </w:r>
          </w:p>
        </w:tc>
        <w:tc>
          <w:tcPr>
            <w:tcW w:w="3021" w:type="dxa"/>
          </w:tcPr>
          <w:p w14:paraId="700FF36A" w14:textId="1E4F9209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1.00</w:t>
            </w:r>
          </w:p>
        </w:tc>
      </w:tr>
      <w:tr w:rsidR="00B03CC6" w14:paraId="5E437F8D" w14:textId="77777777" w:rsidTr="00B03CC6">
        <w:tc>
          <w:tcPr>
            <w:tcW w:w="3020" w:type="dxa"/>
          </w:tcPr>
          <w:p w14:paraId="4A42295A" w14:textId="086A73C4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3021" w:type="dxa"/>
          </w:tcPr>
          <w:p w14:paraId="67394041" w14:textId="69341C95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98.01</w:t>
            </w:r>
          </w:p>
        </w:tc>
        <w:tc>
          <w:tcPr>
            <w:tcW w:w="3021" w:type="dxa"/>
          </w:tcPr>
          <w:p w14:paraId="1A62E04C" w14:textId="3D021D52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1.99</w:t>
            </w:r>
          </w:p>
        </w:tc>
      </w:tr>
      <w:tr w:rsidR="00B03CC6" w14:paraId="2511725B" w14:textId="77777777" w:rsidTr="00B03CC6">
        <w:tc>
          <w:tcPr>
            <w:tcW w:w="3020" w:type="dxa"/>
          </w:tcPr>
          <w:p w14:paraId="5E812A0C" w14:textId="76E7CBE4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3021" w:type="dxa"/>
          </w:tcPr>
          <w:p w14:paraId="1C3708CB" w14:textId="3DEE8A6A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97.03</w:t>
            </w:r>
          </w:p>
        </w:tc>
        <w:tc>
          <w:tcPr>
            <w:tcW w:w="3021" w:type="dxa"/>
          </w:tcPr>
          <w:p w14:paraId="065925F2" w14:textId="5976B61E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2.97</w:t>
            </w:r>
          </w:p>
        </w:tc>
      </w:tr>
      <w:tr w:rsidR="00B03CC6" w14:paraId="749AA87D" w14:textId="77777777" w:rsidTr="00B03CC6">
        <w:tc>
          <w:tcPr>
            <w:tcW w:w="3020" w:type="dxa"/>
          </w:tcPr>
          <w:p w14:paraId="295CE4CD" w14:textId="05CE989B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…</w:t>
            </w:r>
          </w:p>
        </w:tc>
        <w:tc>
          <w:tcPr>
            <w:tcW w:w="3021" w:type="dxa"/>
          </w:tcPr>
          <w:p w14:paraId="6BC25AD8" w14:textId="07FE270C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…</w:t>
            </w:r>
          </w:p>
        </w:tc>
        <w:tc>
          <w:tcPr>
            <w:tcW w:w="3021" w:type="dxa"/>
          </w:tcPr>
          <w:p w14:paraId="1A241086" w14:textId="26A2C834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…</w:t>
            </w:r>
          </w:p>
        </w:tc>
      </w:tr>
      <w:tr w:rsidR="00B03CC6" w14:paraId="67F34066" w14:textId="77777777" w:rsidTr="00B03CC6">
        <w:tc>
          <w:tcPr>
            <w:tcW w:w="3020" w:type="dxa"/>
          </w:tcPr>
          <w:p w14:paraId="71E40FA3" w14:textId="2C045A4B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200 </w:t>
            </w:r>
          </w:p>
        </w:tc>
        <w:tc>
          <w:tcPr>
            <w:tcW w:w="3021" w:type="dxa"/>
          </w:tcPr>
          <w:p w14:paraId="5538CCC9" w14:textId="05D7329F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13.40</w:t>
            </w:r>
          </w:p>
        </w:tc>
        <w:tc>
          <w:tcPr>
            <w:tcW w:w="3021" w:type="dxa"/>
          </w:tcPr>
          <w:p w14:paraId="7F151C7F" w14:textId="3509BC0B" w:rsidR="00B03CC6" w:rsidRDefault="00B03CC6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86.60</w:t>
            </w:r>
          </w:p>
        </w:tc>
      </w:tr>
    </w:tbl>
    <w:p w14:paraId="10CBC501" w14:textId="77777777" w:rsidR="00B03CC6" w:rsidRPr="00B03CC6" w:rsidRDefault="00B03CC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5C8A1BB" w14:textId="180BADAC" w:rsidR="003A20AA" w:rsidRDefault="003A20AA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Cas n°2 : Taux de mutation = 0.01% (taux proche de celui rencontré dans le réel) et nombre de générations = 200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0488" w14:paraId="2666EA00" w14:textId="77777777" w:rsidTr="00760488">
        <w:tc>
          <w:tcPr>
            <w:tcW w:w="3020" w:type="dxa"/>
          </w:tcPr>
          <w:p w14:paraId="2389EC9F" w14:textId="7BCD8463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Générations </w:t>
            </w:r>
          </w:p>
        </w:tc>
        <w:tc>
          <w:tcPr>
            <w:tcW w:w="3021" w:type="dxa"/>
          </w:tcPr>
          <w:p w14:paraId="7D475B10" w14:textId="43B0E29C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fA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(en%)</w:t>
            </w:r>
          </w:p>
        </w:tc>
        <w:tc>
          <w:tcPr>
            <w:tcW w:w="3021" w:type="dxa"/>
          </w:tcPr>
          <w:p w14:paraId="357D63B5" w14:textId="4EBCCC70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fa (en%)</w:t>
            </w:r>
          </w:p>
        </w:tc>
      </w:tr>
      <w:tr w:rsidR="00760488" w14:paraId="3CE1DA52" w14:textId="77777777" w:rsidTr="00760488">
        <w:tc>
          <w:tcPr>
            <w:tcW w:w="3020" w:type="dxa"/>
          </w:tcPr>
          <w:p w14:paraId="552BD445" w14:textId="54D6E205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3021" w:type="dxa"/>
          </w:tcPr>
          <w:p w14:paraId="0D7B45D8" w14:textId="30C5799A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100</w:t>
            </w:r>
          </w:p>
        </w:tc>
        <w:tc>
          <w:tcPr>
            <w:tcW w:w="3021" w:type="dxa"/>
          </w:tcPr>
          <w:p w14:paraId="4D331CBA" w14:textId="33E8FFEF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</w:t>
            </w:r>
          </w:p>
        </w:tc>
      </w:tr>
      <w:tr w:rsidR="00760488" w14:paraId="1CB155D0" w14:textId="77777777" w:rsidTr="00760488">
        <w:tc>
          <w:tcPr>
            <w:tcW w:w="3020" w:type="dxa"/>
          </w:tcPr>
          <w:p w14:paraId="3F8151F5" w14:textId="5AB64DA1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3021" w:type="dxa"/>
          </w:tcPr>
          <w:p w14:paraId="5F31F97F" w14:textId="1C35411E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99.99</w:t>
            </w:r>
          </w:p>
        </w:tc>
        <w:tc>
          <w:tcPr>
            <w:tcW w:w="3021" w:type="dxa"/>
          </w:tcPr>
          <w:p w14:paraId="1B3D60A5" w14:textId="46B3E7FC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0.0100</w:t>
            </w:r>
          </w:p>
        </w:tc>
      </w:tr>
      <w:tr w:rsidR="00760488" w14:paraId="3478C962" w14:textId="77777777" w:rsidTr="00760488">
        <w:tc>
          <w:tcPr>
            <w:tcW w:w="3020" w:type="dxa"/>
          </w:tcPr>
          <w:p w14:paraId="5A35C50F" w14:textId="1ECCFF8B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3021" w:type="dxa"/>
          </w:tcPr>
          <w:p w14:paraId="5BD5A8A3" w14:textId="296C2060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99.98</w:t>
            </w:r>
          </w:p>
        </w:tc>
        <w:tc>
          <w:tcPr>
            <w:tcW w:w="3021" w:type="dxa"/>
          </w:tcPr>
          <w:p w14:paraId="2EB36D67" w14:textId="001DBE7D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0.0199</w:t>
            </w:r>
          </w:p>
        </w:tc>
      </w:tr>
      <w:tr w:rsidR="00760488" w14:paraId="1AB64614" w14:textId="77777777" w:rsidTr="00760488">
        <w:tc>
          <w:tcPr>
            <w:tcW w:w="3020" w:type="dxa"/>
          </w:tcPr>
          <w:p w14:paraId="18D27A96" w14:textId="39743A1C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3021" w:type="dxa"/>
          </w:tcPr>
          <w:p w14:paraId="5DB598FE" w14:textId="77777777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3021" w:type="dxa"/>
          </w:tcPr>
          <w:p w14:paraId="1ABB3393" w14:textId="77777777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760488" w14:paraId="7B70BB0D" w14:textId="77777777" w:rsidTr="00760488">
        <w:tc>
          <w:tcPr>
            <w:tcW w:w="3020" w:type="dxa"/>
          </w:tcPr>
          <w:p w14:paraId="5DAB1F2B" w14:textId="6C65649F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…</w:t>
            </w:r>
          </w:p>
        </w:tc>
        <w:tc>
          <w:tcPr>
            <w:tcW w:w="3021" w:type="dxa"/>
          </w:tcPr>
          <w:p w14:paraId="08D78D6A" w14:textId="237C9110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…</w:t>
            </w:r>
          </w:p>
        </w:tc>
        <w:tc>
          <w:tcPr>
            <w:tcW w:w="3021" w:type="dxa"/>
          </w:tcPr>
          <w:p w14:paraId="5058D859" w14:textId="37EFAAFB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…</w:t>
            </w:r>
          </w:p>
        </w:tc>
      </w:tr>
      <w:tr w:rsidR="00760488" w14:paraId="59582363" w14:textId="77777777" w:rsidTr="00760488">
        <w:tc>
          <w:tcPr>
            <w:tcW w:w="3020" w:type="dxa"/>
          </w:tcPr>
          <w:p w14:paraId="2EC4D111" w14:textId="653D160D" w:rsidR="00760488" w:rsidRDefault="00760488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200</w:t>
            </w:r>
          </w:p>
        </w:tc>
        <w:tc>
          <w:tcPr>
            <w:tcW w:w="3021" w:type="dxa"/>
          </w:tcPr>
          <w:p w14:paraId="4F955004" w14:textId="66B4EB69" w:rsidR="00760488" w:rsidRDefault="00402490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98.02</w:t>
            </w:r>
          </w:p>
        </w:tc>
        <w:tc>
          <w:tcPr>
            <w:tcW w:w="3021" w:type="dxa"/>
          </w:tcPr>
          <w:p w14:paraId="2E2B974D" w14:textId="3D691530" w:rsidR="00760488" w:rsidRDefault="00402490" w:rsidP="00FD686B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1.98</w:t>
            </w:r>
          </w:p>
        </w:tc>
      </w:tr>
    </w:tbl>
    <w:p w14:paraId="426FA8BF" w14:textId="77777777" w:rsidR="003A20AA" w:rsidRPr="00760488" w:rsidRDefault="003A20AA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5C858F5" w14:textId="77777777" w:rsidR="003A20AA" w:rsidRDefault="003A20AA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64C201F8" w14:textId="02404E0F" w:rsidR="003A20AA" w:rsidRPr="003A20AA" w:rsidRDefault="003A20AA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3A20AA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Conclusion : </w:t>
      </w:r>
    </w:p>
    <w:p w14:paraId="16B4B3BF" w14:textId="19860457" w:rsidR="003A20AA" w:rsidRDefault="003A20AA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A20AA">
        <w:rPr>
          <w:rFonts w:ascii="Times New Roman" w:hAnsi="Times New Roman" w:cs="Times New Roman"/>
          <w:color w:val="FF0000"/>
          <w:sz w:val="40"/>
          <w:szCs w:val="40"/>
        </w:rPr>
        <w:t>Dans la réalité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l’impact des mutations </w:t>
      </w:r>
      <w:r w:rsidRPr="003A20AA">
        <w:rPr>
          <w:rFonts w:ascii="Times New Roman" w:hAnsi="Times New Roman" w:cs="Times New Roman"/>
          <w:color w:val="FF0000"/>
          <w:sz w:val="40"/>
          <w:szCs w:val="40"/>
        </w:rPr>
        <w:t>est réel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mais reste trop </w:t>
      </w:r>
      <w:r w:rsidRPr="003A20AA">
        <w:rPr>
          <w:rFonts w:ascii="Times New Roman" w:hAnsi="Times New Roman" w:cs="Times New Roman"/>
          <w:color w:val="FF0000"/>
          <w:sz w:val="40"/>
          <w:szCs w:val="40"/>
        </w:rPr>
        <w:t xml:space="preserve">faible </w:t>
      </w:r>
      <w:r w:rsidRPr="003A20A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faire </w:t>
      </w:r>
      <w:r w:rsidRPr="003A20AA">
        <w:rPr>
          <w:rFonts w:ascii="Times New Roman" w:hAnsi="Times New Roman" w:cs="Times New Roman"/>
          <w:color w:val="FF0000"/>
          <w:sz w:val="40"/>
          <w:szCs w:val="40"/>
        </w:rPr>
        <w:t xml:space="preserve">varier significativement </w:t>
      </w:r>
      <w:r w:rsidRPr="003A20A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Pr="003A20AA">
        <w:rPr>
          <w:rFonts w:ascii="Times New Roman" w:hAnsi="Times New Roman" w:cs="Times New Roman"/>
          <w:color w:val="FF0000"/>
          <w:sz w:val="40"/>
          <w:szCs w:val="40"/>
        </w:rPr>
        <w:t xml:space="preserve">structure génétique </w:t>
      </w:r>
      <w:r w:rsidRPr="003A20A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la population. </w:t>
      </w:r>
    </w:p>
    <w:p w14:paraId="6BD9C51B" w14:textId="77777777" w:rsidR="00760488" w:rsidRDefault="00760488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D219B2A" w14:textId="1D579BDD" w:rsidR="00760488" w:rsidRDefault="00760488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Partie 2 : L’impact de la sélection naturelle. </w:t>
      </w:r>
    </w:p>
    <w:p w14:paraId="0C4C05BC" w14:textId="7250BE16" w:rsidR="00760488" w:rsidRPr="00906980" w:rsidRDefault="00760488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Chez la drosophile, le gène vg participe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au contrôle de la longueur des ailes. </w:t>
      </w:r>
    </w:p>
    <w:p w14:paraId="78AE7408" w14:textId="355D2548" w:rsidR="00760488" w:rsidRDefault="00760488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On a : </w:t>
      </w:r>
    </w:p>
    <w:p w14:paraId="363E1C8C" w14:textId="0B1C3142" w:rsidR="00760488" w:rsidRDefault="00760488" w:rsidP="00760488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Allèle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>sauvage dominant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vg+ </w:t>
      </w:r>
    </w:p>
    <w:p w14:paraId="652386C7" w14:textId="49EE086B" w:rsidR="00760488" w:rsidRDefault="00760488" w:rsidP="00760488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Allèle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>muté récessif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vg- </w:t>
      </w:r>
    </w:p>
    <w:p w14:paraId="7CDF06B8" w14:textId="2B23D2E6" w:rsidR="00760488" w:rsidRDefault="0076048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drosophiles ayant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l’allèle vg-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l’état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homozygote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sont dotées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d’ailes atrophiées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(on dit vestigiales) et ne peuvent pas voler. </w:t>
      </w:r>
    </w:p>
    <w:p w14:paraId="7401A3C8" w14:textId="77777777" w:rsidR="00760488" w:rsidRDefault="0076048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20ABF3" w14:textId="6B7EEF89" w:rsidR="00760488" w:rsidRDefault="0076048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2-1) Protocole : </w:t>
      </w:r>
    </w:p>
    <w:p w14:paraId="5984CDE2" w14:textId="6F39DE87" w:rsidR="00760488" w:rsidRDefault="0076048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Ils ont réalisé un élevage dans lequel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la </w:t>
      </w:r>
      <w:r w:rsidR="00906980" w:rsidRPr="00906980">
        <w:rPr>
          <w:rFonts w:ascii="Times New Roman" w:hAnsi="Times New Roman" w:cs="Times New Roman"/>
          <w:color w:val="FF0000"/>
          <w:sz w:val="40"/>
          <w:szCs w:val="40"/>
        </w:rPr>
        <w:t>fréquence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 initiale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allèles vg+ et vg- est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identique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(50%, 50%). Le dispositif d’accès à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la nourriture est difficile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les drosophiles ne pouvant pas voler. </w:t>
      </w:r>
    </w:p>
    <w:p w14:paraId="4FB37D8C" w14:textId="6A998B31" w:rsidR="00760488" w:rsidRPr="00906980" w:rsidRDefault="00760488" w:rsidP="00760488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échantillonnages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sont réalisés durant plusieurs semaines et on </w:t>
      </w:r>
      <w:r w:rsidRPr="00906980">
        <w:rPr>
          <w:rFonts w:ascii="Times New Roman" w:hAnsi="Times New Roman" w:cs="Times New Roman"/>
          <w:color w:val="FF0000"/>
          <w:sz w:val="40"/>
          <w:szCs w:val="40"/>
        </w:rPr>
        <w:t xml:space="preserve">détermine les fréquences des allèles vg+ et vg-. </w:t>
      </w:r>
    </w:p>
    <w:p w14:paraId="39AE1309" w14:textId="4945FF24" w:rsidR="00760488" w:rsidRDefault="0076048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 xml:space="preserve">2-2) Résultats : </w:t>
      </w:r>
    </w:p>
    <w:p w14:paraId="19DB6176" w14:textId="77777777" w:rsidR="00760488" w:rsidRDefault="0076048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22AC16DF" w14:textId="387DE4A2" w:rsidR="00DB0829" w:rsidRDefault="00DB0829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2-3) Exploiter ces résultats :</w:t>
      </w:r>
    </w:p>
    <w:p w14:paraId="609EB258" w14:textId="29AE3736" w:rsidR="00DB0829" w:rsidRDefault="00337263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On observe qu</w:t>
      </w:r>
      <w:r w:rsidR="0013224A">
        <w:rPr>
          <w:rFonts w:ascii="Times New Roman" w:hAnsi="Times New Roman" w:cs="Times New Roman"/>
          <w:color w:val="000000" w:themeColor="text1"/>
          <w:sz w:val="40"/>
          <w:szCs w:val="40"/>
        </w:rPr>
        <w:t>’en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partant d’une fréquence de 50%, on arrive au bout d’</w:t>
      </w:r>
      <w:r w:rsidR="00EB0C4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an à une </w:t>
      </w:r>
      <w:r w:rsidRPr="00D7344B">
        <w:rPr>
          <w:rFonts w:ascii="Times New Roman" w:hAnsi="Times New Roman" w:cs="Times New Roman"/>
          <w:color w:val="FF0000"/>
          <w:sz w:val="40"/>
          <w:szCs w:val="40"/>
        </w:rPr>
        <w:t>fréquence avoisinant les 0% pour l’allèle vg-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structure génétique de la population a donc </w:t>
      </w:r>
      <w:r w:rsidR="00244B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considérablement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changé en un an. </w:t>
      </w:r>
      <w:r w:rsidR="004207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mouches qui ont </w:t>
      </w:r>
      <w:r w:rsidR="00420771" w:rsidRPr="009D0D11">
        <w:rPr>
          <w:rFonts w:ascii="Times New Roman" w:hAnsi="Times New Roman" w:cs="Times New Roman"/>
          <w:color w:val="FF0000"/>
          <w:sz w:val="40"/>
          <w:szCs w:val="40"/>
        </w:rPr>
        <w:t xml:space="preserve">l’allèle vg- </w:t>
      </w:r>
      <w:r w:rsidR="004207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</w:t>
      </w:r>
      <w:r w:rsidR="00420771" w:rsidRPr="009D0D11">
        <w:rPr>
          <w:rFonts w:ascii="Times New Roman" w:hAnsi="Times New Roman" w:cs="Times New Roman"/>
          <w:color w:val="FF0000"/>
          <w:sz w:val="40"/>
          <w:szCs w:val="40"/>
        </w:rPr>
        <w:t xml:space="preserve">l’état homozygote </w:t>
      </w:r>
      <w:r w:rsidR="004207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ont </w:t>
      </w:r>
      <w:r w:rsidR="00420771" w:rsidRPr="009D0D11">
        <w:rPr>
          <w:rFonts w:ascii="Times New Roman" w:hAnsi="Times New Roman" w:cs="Times New Roman"/>
          <w:color w:val="FF0000"/>
          <w:sz w:val="40"/>
          <w:szCs w:val="40"/>
        </w:rPr>
        <w:t xml:space="preserve">des petites ailes </w:t>
      </w:r>
      <w:r w:rsidR="004207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ne peuvent pas se nourrir, elles meurent donc </w:t>
      </w:r>
      <w:r w:rsidR="00420771" w:rsidRPr="008C67E4">
        <w:rPr>
          <w:rFonts w:ascii="Times New Roman" w:hAnsi="Times New Roman" w:cs="Times New Roman"/>
          <w:color w:val="FF0000"/>
          <w:sz w:val="40"/>
          <w:szCs w:val="40"/>
        </w:rPr>
        <w:t xml:space="preserve">avant de pouvoir se reproduire </w:t>
      </w:r>
      <w:r w:rsidR="004207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ne </w:t>
      </w:r>
      <w:r w:rsidR="00420771" w:rsidRPr="008C67E4">
        <w:rPr>
          <w:rFonts w:ascii="Times New Roman" w:hAnsi="Times New Roman" w:cs="Times New Roman"/>
          <w:color w:val="FF0000"/>
          <w:sz w:val="40"/>
          <w:szCs w:val="40"/>
        </w:rPr>
        <w:t>peuvent pas transmettre leurs allèles</w:t>
      </w:r>
      <w:r w:rsidR="004207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9D0D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Sous </w:t>
      </w:r>
      <w:r w:rsidR="009D0D11" w:rsidRPr="00073F98">
        <w:rPr>
          <w:rFonts w:ascii="Times New Roman" w:hAnsi="Times New Roman" w:cs="Times New Roman"/>
          <w:color w:val="FF0000"/>
          <w:sz w:val="40"/>
          <w:szCs w:val="40"/>
        </w:rPr>
        <w:t>la pression des forces évolutives</w:t>
      </w:r>
      <w:r w:rsidR="009D0D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l’allèle </w:t>
      </w:r>
      <w:r w:rsidR="008C67E4">
        <w:rPr>
          <w:rFonts w:ascii="Times New Roman" w:hAnsi="Times New Roman" w:cs="Times New Roman"/>
          <w:color w:val="000000" w:themeColor="text1"/>
          <w:sz w:val="40"/>
          <w:szCs w:val="40"/>
        </w:rPr>
        <w:t>désavantageux</w:t>
      </w:r>
      <w:r w:rsidR="00073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073F98" w:rsidRPr="00073F98">
        <w:rPr>
          <w:rFonts w:ascii="Times New Roman" w:hAnsi="Times New Roman" w:cs="Times New Roman"/>
          <w:color w:val="FF0000"/>
          <w:sz w:val="40"/>
          <w:szCs w:val="40"/>
        </w:rPr>
        <w:t xml:space="preserve">délétère </w:t>
      </w:r>
      <w:r w:rsidR="00073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va progressivement </w:t>
      </w:r>
      <w:r w:rsidR="00073F98" w:rsidRPr="00073F98">
        <w:rPr>
          <w:rFonts w:ascii="Times New Roman" w:hAnsi="Times New Roman" w:cs="Times New Roman"/>
          <w:color w:val="FF0000"/>
          <w:sz w:val="40"/>
          <w:szCs w:val="40"/>
        </w:rPr>
        <w:t>disparaître</w:t>
      </w:r>
      <w:r w:rsidR="00073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5EEE0A7" w14:textId="108790AF" w:rsidR="009D0D11" w:rsidRPr="00073F98" w:rsidRDefault="009D0D11" w:rsidP="00760488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sélection naturelle est donc une </w:t>
      </w:r>
      <w:r w:rsidRPr="008C67E4">
        <w:rPr>
          <w:rFonts w:ascii="Times New Roman" w:hAnsi="Times New Roman" w:cs="Times New Roman"/>
          <w:color w:val="FF0000"/>
          <w:sz w:val="40"/>
          <w:szCs w:val="40"/>
        </w:rPr>
        <w:t>force évolutive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fait </w:t>
      </w:r>
      <w:r w:rsidRPr="00073F98">
        <w:rPr>
          <w:rFonts w:ascii="Times New Roman" w:hAnsi="Times New Roman" w:cs="Times New Roman"/>
          <w:color w:val="FF0000"/>
          <w:sz w:val="40"/>
          <w:szCs w:val="40"/>
        </w:rPr>
        <w:t xml:space="preserve">significativement changer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la structure génétique d’une population</w:t>
      </w:r>
      <w:r w:rsidR="008C67E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favorisant </w:t>
      </w:r>
      <w:r w:rsidR="008C67E4" w:rsidRPr="00073F98">
        <w:rPr>
          <w:rFonts w:ascii="Times New Roman" w:hAnsi="Times New Roman" w:cs="Times New Roman"/>
          <w:color w:val="FF0000"/>
          <w:sz w:val="40"/>
          <w:szCs w:val="40"/>
        </w:rPr>
        <w:t xml:space="preserve">la reproduction des individus les mieux adaptés </w:t>
      </w:r>
      <w:r w:rsidR="008C67E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leur environnement. </w:t>
      </w:r>
      <w:r w:rsidR="00073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allèles favorisants verront quant à eux leur fréquence augmenter, faisant ainsi </w:t>
      </w:r>
      <w:r w:rsidR="00073F98" w:rsidRPr="00073F98">
        <w:rPr>
          <w:rFonts w:ascii="Times New Roman" w:hAnsi="Times New Roman" w:cs="Times New Roman"/>
          <w:color w:val="FF0000"/>
          <w:sz w:val="40"/>
          <w:szCs w:val="40"/>
        </w:rPr>
        <w:t xml:space="preserve">varier la structure génétique de la population. </w:t>
      </w:r>
    </w:p>
    <w:p w14:paraId="1B5C97D4" w14:textId="5D100BB7" w:rsidR="00073F98" w:rsidRDefault="00073F9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Pr="00073F98">
        <w:rPr>
          <w:rFonts w:ascii="Times New Roman" w:hAnsi="Times New Roman" w:cs="Times New Roman"/>
          <w:color w:val="FF0000"/>
          <w:sz w:val="40"/>
          <w:szCs w:val="40"/>
        </w:rPr>
        <w:t xml:space="preserve">sélection sexuelle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</w:t>
      </w:r>
      <w:r w:rsidRPr="00073F98">
        <w:rPr>
          <w:rFonts w:ascii="Times New Roman" w:hAnsi="Times New Roman" w:cs="Times New Roman"/>
          <w:color w:val="FF0000"/>
          <w:sz w:val="40"/>
          <w:szCs w:val="40"/>
        </w:rPr>
        <w:t>un cas de sélection naturelle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19F8EEC" w14:textId="77777777" w:rsidR="00073F98" w:rsidRDefault="00073F98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CBF1BF1" w14:textId="77777777" w:rsidR="000C4FEB" w:rsidRDefault="000C4FEB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97DC07C" w14:textId="77777777" w:rsidR="00337263" w:rsidRDefault="00337263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84517FB" w14:textId="0AF8D61E" w:rsidR="00DB0829" w:rsidRDefault="00DB0829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>Partie 3 : L’impact de la dérive génétique</w:t>
      </w:r>
    </w:p>
    <w:p w14:paraId="6AAA6B4B" w14:textId="77777777" w:rsidR="00612451" w:rsidRPr="00E278FE" w:rsidRDefault="00612451" w:rsidP="00612451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E278F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Rappel : </w:t>
      </w:r>
    </w:p>
    <w:p w14:paraId="26E30CB7" w14:textId="77777777" w:rsidR="00612451" w:rsidRDefault="00612451" w:rsidP="0061245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D22C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modélisation en science est une </w:t>
      </w:r>
      <w:r w:rsidRPr="00392F11">
        <w:rPr>
          <w:rFonts w:ascii="Times New Roman" w:hAnsi="Times New Roman" w:cs="Times New Roman"/>
          <w:color w:val="FF0000"/>
          <w:sz w:val="40"/>
          <w:szCs w:val="40"/>
        </w:rPr>
        <w:t xml:space="preserve">représentation </w:t>
      </w:r>
      <w:r w:rsidRPr="004D22C7">
        <w:rPr>
          <w:rFonts w:ascii="Times New Roman" w:hAnsi="Times New Roman" w:cs="Times New Roman"/>
          <w:color w:val="FF0000"/>
          <w:sz w:val="40"/>
          <w:szCs w:val="40"/>
        </w:rPr>
        <w:t>simplifiée de la réalité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suffisamment fiable, suffisamment juste pour permettre la vérification d’</w:t>
      </w:r>
      <w:r w:rsidRPr="004D22C7">
        <w:rPr>
          <w:rFonts w:ascii="Times New Roman" w:hAnsi="Times New Roman" w:cs="Times New Roman"/>
          <w:color w:val="000000" w:themeColor="text1"/>
          <w:sz w:val="40"/>
          <w:szCs w:val="40"/>
        </w:rPr>
        <w:t>une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connaissance établie à priori (une hypothèse). </w:t>
      </w:r>
    </w:p>
    <w:p w14:paraId="7C7D36C0" w14:textId="77777777" w:rsidR="00612451" w:rsidRPr="00612451" w:rsidRDefault="00612451" w:rsidP="007604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22FCB58" w14:textId="6F6B949B" w:rsidR="00A95F5E" w:rsidRDefault="00DB0829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Pr="00DB0829">
        <w:rPr>
          <w:rFonts w:ascii="Times New Roman" w:hAnsi="Times New Roman" w:cs="Times New Roman"/>
          <w:color w:val="FF0000"/>
          <w:sz w:val="40"/>
          <w:szCs w:val="40"/>
        </w:rPr>
        <w:t xml:space="preserve">dérive génétique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une </w:t>
      </w:r>
      <w:r w:rsidRPr="00DB0829">
        <w:rPr>
          <w:rFonts w:ascii="Times New Roman" w:hAnsi="Times New Roman" w:cs="Times New Roman"/>
          <w:color w:val="FF0000"/>
          <w:sz w:val="40"/>
          <w:szCs w:val="40"/>
        </w:rPr>
        <w:t xml:space="preserve">variation aléatoire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fréquences alléliques au cours des générations. </w:t>
      </w:r>
    </w:p>
    <w:p w14:paraId="58843488" w14:textId="77777777" w:rsidR="00A95F5E" w:rsidRDefault="00A95F5E" w:rsidP="00FD686B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La dérive génétique fait varier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 xml:space="preserve">proportions des allèles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 sein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>d’une population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c’est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>le simple fruit du hasard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p w14:paraId="73432290" w14:textId="33ADEE73" w:rsidR="00A95F5E" w:rsidRDefault="00A95F5E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95F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dérive génétique est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 xml:space="preserve">plus marquée </w:t>
      </w:r>
      <w:r w:rsidRPr="00A95F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 xml:space="preserve">les petites populations </w:t>
      </w:r>
      <w:r w:rsidRPr="00A95F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elle peut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>entraîner la disparition d’allèles</w:t>
      </w:r>
      <w:r w:rsidRPr="00A95F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BD2B337" w14:textId="77777777" w:rsidR="00A95F5E" w:rsidRDefault="00A95F5E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423F8A" w14:textId="5DA49813" w:rsidR="00A95F5E" w:rsidRPr="00A95F5E" w:rsidRDefault="00A95F5E" w:rsidP="00A95F5E">
      <w:pPr>
        <w:tabs>
          <w:tab w:val="center" w:pos="4536"/>
        </w:tabs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A95F5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Bilan : </w:t>
      </w:r>
    </w:p>
    <w:p w14:paraId="6AEAC791" w14:textId="30D03EFE" w:rsidR="00FD1C26" w:rsidRDefault="00A95F5E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le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>modèle de Hardy-Weinberg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les populations sont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 xml:space="preserve">génétiquement stables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d’une </w:t>
      </w:r>
      <w:r w:rsidRPr="00DE4579">
        <w:rPr>
          <w:rFonts w:ascii="Times New Roman" w:hAnsi="Times New Roman" w:cs="Times New Roman"/>
          <w:color w:val="FF0000"/>
          <w:sz w:val="40"/>
          <w:szCs w:val="40"/>
        </w:rPr>
        <w:t>génération à l’autre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Dans la réalité, cela est </w:t>
      </w:r>
      <w:r w:rsidRPr="00A95F5E">
        <w:rPr>
          <w:rFonts w:ascii="Times New Roman" w:hAnsi="Times New Roman" w:cs="Times New Roman"/>
          <w:color w:val="FF0000"/>
          <w:sz w:val="40"/>
          <w:szCs w:val="40"/>
        </w:rPr>
        <w:t>rarement observé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les fréquences alléliques </w:t>
      </w:r>
      <w:r w:rsidRPr="00DE4579">
        <w:rPr>
          <w:rFonts w:ascii="Times New Roman" w:hAnsi="Times New Roman" w:cs="Times New Roman"/>
          <w:color w:val="FF0000"/>
          <w:sz w:val="40"/>
          <w:szCs w:val="40"/>
        </w:rPr>
        <w:t xml:space="preserve">varient du fait des forces évolutives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expliquent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 xml:space="preserve">l’écart </w:t>
      </w:r>
      <w:r w:rsidR="00DE4579" w:rsidRPr="00FD1C26">
        <w:rPr>
          <w:rFonts w:ascii="Times New Roman" w:hAnsi="Times New Roman" w:cs="Times New Roman"/>
          <w:color w:val="FF0000"/>
          <w:sz w:val="40"/>
          <w:szCs w:val="40"/>
        </w:rPr>
        <w:t>avec l’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 xml:space="preserve">équilibre </w:t>
      </w:r>
      <w:r w:rsidR="00FD1C26">
        <w:rPr>
          <w:rFonts w:ascii="Times New Roman" w:hAnsi="Times New Roman" w:cs="Times New Roman"/>
          <w:color w:val="000000" w:themeColor="text1"/>
          <w:sz w:val="40"/>
          <w:szCs w:val="40"/>
        </w:rPr>
        <w:t>prédit par 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modèle de Hardy-Weinberg. </w:t>
      </w:r>
    </w:p>
    <w:p w14:paraId="5CAD1010" w14:textId="1EF27E48" w:rsidR="00FD1C26" w:rsidRDefault="00FD1C2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Les mutations font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 xml:space="preserve">apparaître de nouveaux allèles modifiant l’équilibre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Hardy-Weinberg, et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>enrichissent la biodiversité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Toutefois, du fait de leur rareté, leur impact demeure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>modeste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46CF21C" w14:textId="77777777" w:rsidR="00FD1C26" w:rsidRDefault="00FD1C2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F03D9B6" w14:textId="1134B28B" w:rsidR="00FD1C26" w:rsidRPr="00AD55B3" w:rsidRDefault="00FD1C26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un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>caractère héréditaire confère un avantage reproductif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 xml:space="preserve">fréquence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l’allèle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 xml:space="preserve">correspondant à ce caractère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va </w:t>
      </w:r>
      <w:r w:rsidRPr="00FD1C26">
        <w:rPr>
          <w:rFonts w:ascii="Times New Roman" w:hAnsi="Times New Roman" w:cs="Times New Roman"/>
          <w:color w:val="FF0000"/>
          <w:sz w:val="40"/>
          <w:szCs w:val="40"/>
        </w:rPr>
        <w:t xml:space="preserve">augmenter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avec le temps dans la population. </w:t>
      </w:r>
      <w:r w:rsidR="00AD2B6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</w:t>
      </w:r>
      <w:r w:rsidR="00AD2B61" w:rsidRPr="00AD55B3">
        <w:rPr>
          <w:rFonts w:ascii="Times New Roman" w:hAnsi="Times New Roman" w:cs="Times New Roman"/>
          <w:color w:val="FF0000"/>
          <w:sz w:val="40"/>
          <w:szCs w:val="40"/>
        </w:rPr>
        <w:t>la sélection naturelle</w:t>
      </w:r>
      <w:r w:rsidR="00AD2B6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Si l’avantage concerne </w:t>
      </w:r>
      <w:r w:rsidR="00AD2B61" w:rsidRPr="00AD55B3">
        <w:rPr>
          <w:rFonts w:ascii="Times New Roman" w:hAnsi="Times New Roman" w:cs="Times New Roman"/>
          <w:color w:val="FF0000"/>
          <w:sz w:val="40"/>
          <w:szCs w:val="40"/>
        </w:rPr>
        <w:t>l’accès aux partenaires sexuels</w:t>
      </w:r>
      <w:r w:rsidR="00AD2B6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on parle de </w:t>
      </w:r>
      <w:r w:rsidR="00AD2B61" w:rsidRPr="00AD55B3">
        <w:rPr>
          <w:rFonts w:ascii="Times New Roman" w:hAnsi="Times New Roman" w:cs="Times New Roman"/>
          <w:color w:val="FF0000"/>
          <w:sz w:val="40"/>
          <w:szCs w:val="40"/>
        </w:rPr>
        <w:t>sélection sexue</w:t>
      </w:r>
      <w:r w:rsidR="00AD55B3" w:rsidRPr="00AD55B3">
        <w:rPr>
          <w:rFonts w:ascii="Times New Roman" w:hAnsi="Times New Roman" w:cs="Times New Roman"/>
          <w:color w:val="FF0000"/>
          <w:sz w:val="40"/>
          <w:szCs w:val="40"/>
        </w:rPr>
        <w:t xml:space="preserve">lle. </w:t>
      </w:r>
    </w:p>
    <w:p w14:paraId="73F8275D" w14:textId="6DB9A212" w:rsidR="00A95F5E" w:rsidRPr="00A77704" w:rsidRDefault="00A77704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une population </w:t>
      </w:r>
      <w:r w:rsidRPr="00A77704">
        <w:rPr>
          <w:rFonts w:ascii="Times New Roman" w:hAnsi="Times New Roman" w:cs="Times New Roman"/>
          <w:color w:val="FF0000"/>
          <w:sz w:val="40"/>
          <w:szCs w:val="40"/>
        </w:rPr>
        <w:t>finie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</w:t>
      </w:r>
      <w:r w:rsidRPr="00A77704">
        <w:rPr>
          <w:rFonts w:ascii="Times New Roman" w:hAnsi="Times New Roman" w:cs="Times New Roman"/>
          <w:color w:val="FF0000"/>
          <w:sz w:val="40"/>
          <w:szCs w:val="40"/>
        </w:rPr>
        <w:t xml:space="preserve">fréquence des caractères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des </w:t>
      </w:r>
      <w:r w:rsidRPr="00A77704">
        <w:rPr>
          <w:rFonts w:ascii="Times New Roman" w:hAnsi="Times New Roman" w:cs="Times New Roman"/>
          <w:color w:val="FF0000"/>
          <w:sz w:val="40"/>
          <w:szCs w:val="40"/>
        </w:rPr>
        <w:t xml:space="preserve">allèles correspondants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peut </w:t>
      </w:r>
      <w:r w:rsidRPr="00A74F58">
        <w:rPr>
          <w:rFonts w:ascii="Times New Roman" w:hAnsi="Times New Roman" w:cs="Times New Roman"/>
          <w:color w:val="FF0000"/>
          <w:sz w:val="40"/>
          <w:szCs w:val="40"/>
        </w:rPr>
        <w:t>varier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c’est le </w:t>
      </w:r>
      <w:r w:rsidRPr="00A74F58">
        <w:rPr>
          <w:rFonts w:ascii="Times New Roman" w:hAnsi="Times New Roman" w:cs="Times New Roman"/>
          <w:color w:val="FF0000"/>
          <w:sz w:val="40"/>
          <w:szCs w:val="40"/>
        </w:rPr>
        <w:t>simple fruit du hasard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c’est la </w:t>
      </w:r>
      <w:r w:rsidRPr="00A74F58">
        <w:rPr>
          <w:rFonts w:ascii="Times New Roman" w:hAnsi="Times New Roman" w:cs="Times New Roman"/>
          <w:color w:val="FF0000"/>
          <w:sz w:val="40"/>
          <w:szCs w:val="40"/>
        </w:rPr>
        <w:t>dérive génétique</w:t>
      </w:r>
      <w:r w:rsidR="00A74F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A74F58" w:rsidRPr="00A74F58">
        <w:rPr>
          <w:rFonts w:ascii="Times New Roman" w:hAnsi="Times New Roman" w:cs="Times New Roman"/>
          <w:color w:val="FF0000"/>
          <w:sz w:val="40"/>
          <w:szCs w:val="40"/>
        </w:rPr>
        <w:t>aléatoire</w:t>
      </w:r>
      <w:r w:rsidR="00A74F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Cette dernière conduit </w:t>
      </w:r>
      <w:r w:rsidR="00A74F58" w:rsidRPr="00A74F58">
        <w:rPr>
          <w:rFonts w:ascii="Times New Roman" w:hAnsi="Times New Roman" w:cs="Times New Roman"/>
          <w:color w:val="FF0000"/>
          <w:sz w:val="40"/>
          <w:szCs w:val="40"/>
        </w:rPr>
        <w:t>à l’appauvrissement génétique</w:t>
      </w:r>
      <w:r w:rsidR="00A74F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car certains allèles </w:t>
      </w:r>
      <w:r w:rsidR="00A74F58" w:rsidRPr="00A74F58">
        <w:rPr>
          <w:rFonts w:ascii="Times New Roman" w:hAnsi="Times New Roman" w:cs="Times New Roman"/>
          <w:color w:val="FF0000"/>
          <w:sz w:val="40"/>
          <w:szCs w:val="40"/>
        </w:rPr>
        <w:t>peuvent disparaître et d’autres s’imposer</w:t>
      </w:r>
      <w:r w:rsidR="00A74F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Plus l’effectif de la population </w:t>
      </w:r>
      <w:r w:rsidR="00A74F58" w:rsidRPr="00A74F58">
        <w:rPr>
          <w:rFonts w:ascii="Times New Roman" w:hAnsi="Times New Roman" w:cs="Times New Roman"/>
          <w:color w:val="FF0000"/>
          <w:sz w:val="40"/>
          <w:szCs w:val="40"/>
        </w:rPr>
        <w:t>est faible</w:t>
      </w:r>
      <w:r w:rsidR="00A74F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plus la dérive </w:t>
      </w:r>
      <w:r w:rsidR="00A74F58" w:rsidRPr="00A74F58">
        <w:rPr>
          <w:rFonts w:ascii="Times New Roman" w:hAnsi="Times New Roman" w:cs="Times New Roman"/>
          <w:color w:val="FF0000"/>
          <w:sz w:val="40"/>
          <w:szCs w:val="40"/>
        </w:rPr>
        <w:t xml:space="preserve">est rapide.  </w:t>
      </w:r>
    </w:p>
    <w:p w14:paraId="4C4A5897" w14:textId="3936870B" w:rsidR="00DA3EE4" w:rsidRDefault="00DA3EE4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9EBE642" w14:textId="3799E701" w:rsidR="00065F3A" w:rsidRDefault="00065F3A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la population est </w:t>
      </w:r>
      <w:r w:rsidRPr="00065F3A">
        <w:rPr>
          <w:rFonts w:ascii="Times New Roman" w:hAnsi="Times New Roman" w:cs="Times New Roman"/>
          <w:color w:val="FF0000"/>
          <w:sz w:val="40"/>
          <w:szCs w:val="40"/>
        </w:rPr>
        <w:t xml:space="preserve">l’objet de forces évolutives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(mutations, sélection naturelle et dérive génétique), alors sa </w:t>
      </w:r>
      <w:r w:rsidRPr="00DD274F">
        <w:rPr>
          <w:rFonts w:ascii="Times New Roman" w:hAnsi="Times New Roman" w:cs="Times New Roman"/>
          <w:color w:val="FF0000"/>
          <w:sz w:val="40"/>
          <w:szCs w:val="40"/>
        </w:rPr>
        <w:t>structure génétique évolue avec le temps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6E494D9" w14:textId="77777777" w:rsidR="003A6954" w:rsidRDefault="003A6954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F03FEC7" w14:textId="77777777" w:rsidR="003A6954" w:rsidRDefault="003A6954" w:rsidP="00FD686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836B5C" w14:textId="32875D70" w:rsidR="003A6954" w:rsidRDefault="003A6954" w:rsidP="003A695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Activité 3-1-5 : Impact des activités humaines sur la biodiversité</w:t>
      </w:r>
    </w:p>
    <w:p w14:paraId="5A0FE9A5" w14:textId="77777777" w:rsidR="003A6954" w:rsidRDefault="003A6954" w:rsidP="003A695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59B2D07B" w14:textId="3AADC408" w:rsidR="003A6954" w:rsidRDefault="003A6954" w:rsidP="003A6954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Quels sont les impacts des activités humaines sur la biodiversité et comment gérer durablement un écosystème ? </w:t>
      </w:r>
    </w:p>
    <w:p w14:paraId="1A65D122" w14:textId="77777777" w:rsidR="003A6954" w:rsidRDefault="003A6954" w:rsidP="003A6954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</w:p>
    <w:p w14:paraId="6CA1050B" w14:textId="0D1536A7" w:rsidR="003A6954" w:rsidRDefault="003A6954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Partie 1 : Impacts des activités humaines sur la biodiversité ; l’exemple de la fragmentation des habitats</w:t>
      </w:r>
    </w:p>
    <w:p w14:paraId="10BE5D15" w14:textId="77777777" w:rsidR="003A6954" w:rsidRDefault="003A6954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483368C5" w14:textId="675002BE" w:rsidR="003A6954" w:rsidRPr="003A6954" w:rsidRDefault="003A6954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3A6954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Définition de la fragmentation : </w:t>
      </w:r>
    </w:p>
    <w:p w14:paraId="4D79747A" w14:textId="4C823F59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nombreuses activités humaines </w:t>
      </w:r>
      <w:r w:rsidRPr="003A6954">
        <w:rPr>
          <w:rFonts w:ascii="Times New Roman" w:hAnsi="Times New Roman" w:cs="Times New Roman"/>
          <w:color w:val="FF0000"/>
          <w:sz w:val="40"/>
          <w:szCs w:val="40"/>
        </w:rPr>
        <w:t xml:space="preserve">comme la déforestation, l’agriculture ou la construction d’infrastructures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nécessitent de </w:t>
      </w:r>
      <w:r w:rsidRPr="003A6954">
        <w:rPr>
          <w:rFonts w:ascii="Times New Roman" w:hAnsi="Times New Roman" w:cs="Times New Roman"/>
          <w:color w:val="FF0000"/>
          <w:sz w:val="40"/>
          <w:szCs w:val="40"/>
        </w:rPr>
        <w:t>découper un espace en plusieurs petits espaces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c’est </w:t>
      </w:r>
      <w:r w:rsidRPr="003A6954">
        <w:rPr>
          <w:rFonts w:ascii="Times New Roman" w:hAnsi="Times New Roman" w:cs="Times New Roman"/>
          <w:color w:val="FF0000"/>
          <w:sz w:val="40"/>
          <w:szCs w:val="40"/>
        </w:rPr>
        <w:t xml:space="preserve">la fragmentation. </w:t>
      </w:r>
    </w:p>
    <w:p w14:paraId="13AE02F3" w14:textId="77777777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089F08D" w14:textId="0F27ED5A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1-1) Modélisation géométrique de la fragmentation : </w:t>
      </w:r>
    </w:p>
    <w:p w14:paraId="0AF1C42F" w14:textId="56CB649E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(De nombreux animaux ne peuvent pas vivre à la lisière : insolation, vents, écarts thermiques…)</w:t>
      </w:r>
    </w:p>
    <w:p w14:paraId="7C774667" w14:textId="77777777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0BC045F" w14:textId="71B04BF4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 xml:space="preserve">1-2) Exploiter la modélisation géométrique et les données ci-après pour présenter les conséquences de la fragmentation d’un habitant. </w:t>
      </w:r>
    </w:p>
    <w:p w14:paraId="417768EB" w14:textId="0D303E46" w:rsidR="001938AA" w:rsidRPr="001938AA" w:rsidRDefault="001938AA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Données de départ :</w:t>
      </w:r>
    </w:p>
    <w:p w14:paraId="2D4A257A" w14:textId="08962229" w:rsidR="003A6954" w:rsidRPr="003A6954" w:rsidRDefault="003A6954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Densité maximale de la population concernée : </w:t>
      </w:r>
      <w:r w:rsidRPr="003A6954">
        <w:rPr>
          <w:rFonts w:ascii="Times New Roman" w:hAnsi="Times New Roman" w:cs="Times New Roman"/>
          <w:color w:val="FF0000"/>
          <w:sz w:val="40"/>
          <w:szCs w:val="40"/>
        </w:rPr>
        <w:t>400 individus / km</w:t>
      </w:r>
      <w:r w:rsidRPr="003A6954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2</w:t>
      </w:r>
      <w:r w:rsidRPr="003A695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6E16F2A4" w14:textId="0ED1A8F9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A6954">
        <w:rPr>
          <w:rFonts w:ascii="Times New Roman" w:hAnsi="Times New Roman" w:cs="Times New Roman"/>
          <w:color w:val="FF0000"/>
          <w:sz w:val="40"/>
          <w:szCs w:val="40"/>
        </w:rPr>
        <w:t xml:space="preserve">10 carreaux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correspondent</w:t>
      </w:r>
      <w:r w:rsidRPr="003A6954">
        <w:rPr>
          <w:rFonts w:ascii="Times New Roman" w:hAnsi="Times New Roman" w:cs="Times New Roman"/>
          <w:color w:val="FF0000"/>
          <w:sz w:val="40"/>
          <w:szCs w:val="40"/>
        </w:rPr>
        <w:t xml:space="preserve"> à 500m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07AA0B99" w14:textId="1B9214FC" w:rsidR="001938AA" w:rsidRDefault="001938AA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Calcul de la surface totale étudiée</w:t>
      </w:r>
      <w:r w:rsidR="006A3CDE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et de l’effectif de la population / fragment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 : </w:t>
      </w:r>
    </w:p>
    <w:p w14:paraId="7FDDD1BE" w14:textId="1CE13B3B" w:rsidR="003A6954" w:rsidRDefault="003A6954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la surface de la zone étudiée possède la forme d’un carré : </w:t>
      </w:r>
    </w:p>
    <w:p w14:paraId="187EAA21" w14:textId="77777777" w:rsidR="006A3CDE" w:rsidRPr="006A3CDE" w:rsidRDefault="003A6954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3A6954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On a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surface totale de la zone étudiée = 500 x 500 = 250 000 m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6A3CDE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 w:rsidR="006A3CDE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Avec :</w:t>
      </w:r>
      <w:r w:rsidR="006A3CDE">
        <w:rPr>
          <w:rFonts w:ascii="Times New Roman" w:hAnsi="Times New Roman" w:cs="Times New Roman"/>
          <w:sz w:val="40"/>
          <w:szCs w:val="40"/>
        </w:rPr>
        <w:t xml:space="preserve"> 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</w:rPr>
        <w:t>400 individus / km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 xml:space="preserve">2 </w:t>
      </w:r>
      <w:r w:rsidR="006A3CDE">
        <w:rPr>
          <w:rFonts w:ascii="Times New Roman" w:hAnsi="Times New Roman" w:cs="Times New Roman"/>
          <w:sz w:val="40"/>
          <w:szCs w:val="40"/>
        </w:rPr>
        <w:t xml:space="preserve">et sachant que : 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</w:rPr>
        <w:t>1km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2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</w:rPr>
        <w:t xml:space="preserve"> = 1x10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6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</w:rPr>
        <w:t xml:space="preserve"> m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2</w:t>
      </w:r>
      <w:r w:rsidR="006A3CDE" w:rsidRPr="006A3CD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532622D6" w14:textId="177F5730" w:rsidR="001938AA" w:rsidRDefault="006A3CDE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Alors 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29717312" w14:textId="005840F3" w:rsidR="006A3CDE" w:rsidRPr="006A3CDE" w:rsidRDefault="006A3CDE" w:rsidP="003A6954">
      <w:pPr>
        <w:jc w:val="both"/>
        <w:rPr>
          <w:rFonts w:ascii="Times New Roman" w:hAnsi="Times New Roman" w:cs="Times New Roman"/>
          <w:sz w:val="40"/>
          <w:szCs w:val="40"/>
        </w:rPr>
      </w:pPr>
      <w:r w:rsidRPr="005D7878">
        <w:rPr>
          <w:rFonts w:ascii="Times New Roman" w:hAnsi="Times New Roman" w:cs="Times New Roman"/>
          <w:color w:val="FF0000"/>
          <w:sz w:val="40"/>
          <w:szCs w:val="40"/>
        </w:rPr>
        <w:t>64 carreaux x 2500 m</w:t>
      </w:r>
      <w:r w:rsidRPr="005D7878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2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= 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>160 000 m</w:t>
      </w:r>
      <w:r w:rsidRPr="005D7878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38AA" w14:paraId="4B591407" w14:textId="77777777" w:rsidTr="001938AA">
        <w:tc>
          <w:tcPr>
            <w:tcW w:w="3020" w:type="dxa"/>
          </w:tcPr>
          <w:p w14:paraId="7DFCE14B" w14:textId="472B9C59" w:rsidR="001938AA" w:rsidRDefault="001938AA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Nombre de fragments </w:t>
            </w:r>
          </w:p>
        </w:tc>
        <w:tc>
          <w:tcPr>
            <w:tcW w:w="3021" w:type="dxa"/>
          </w:tcPr>
          <w:p w14:paraId="695BE744" w14:textId="6305AB57" w:rsidR="001938AA" w:rsidRPr="001938AA" w:rsidRDefault="001938AA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Surface forestière totale / fragment (en m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)</w:t>
            </w:r>
          </w:p>
        </w:tc>
        <w:tc>
          <w:tcPr>
            <w:tcW w:w="3021" w:type="dxa"/>
          </w:tcPr>
          <w:p w14:paraId="05C400A3" w14:textId="59209A36" w:rsidR="001938AA" w:rsidRDefault="001938AA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Effectif de la population / fragment </w:t>
            </w:r>
          </w:p>
        </w:tc>
      </w:tr>
      <w:tr w:rsidR="001938AA" w14:paraId="26B108D8" w14:textId="77777777" w:rsidTr="001938AA">
        <w:tc>
          <w:tcPr>
            <w:tcW w:w="3020" w:type="dxa"/>
          </w:tcPr>
          <w:p w14:paraId="33622DD4" w14:textId="52C8E913" w:rsidR="001938AA" w:rsidRDefault="001938AA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3021" w:type="dxa"/>
          </w:tcPr>
          <w:p w14:paraId="5884FD53" w14:textId="3304103A" w:rsidR="001938AA" w:rsidRDefault="001938AA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250 000</w:t>
            </w:r>
          </w:p>
        </w:tc>
        <w:tc>
          <w:tcPr>
            <w:tcW w:w="3021" w:type="dxa"/>
          </w:tcPr>
          <w:p w14:paraId="00F734CB" w14:textId="2F5CB8E8" w:rsidR="006A3CDE" w:rsidRPr="006A3CDE" w:rsidRDefault="006A3CDE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64 individus </w:t>
            </w:r>
          </w:p>
        </w:tc>
      </w:tr>
      <w:tr w:rsidR="001938AA" w14:paraId="5B1CE60F" w14:textId="77777777" w:rsidTr="001938AA">
        <w:tc>
          <w:tcPr>
            <w:tcW w:w="3020" w:type="dxa"/>
          </w:tcPr>
          <w:p w14:paraId="70AD09AE" w14:textId="00A2677B" w:rsidR="001938AA" w:rsidRDefault="001938AA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3021" w:type="dxa"/>
          </w:tcPr>
          <w:p w14:paraId="39593AEE" w14:textId="4F233306" w:rsidR="001938AA" w:rsidRDefault="001938AA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125 000</w:t>
            </w:r>
          </w:p>
        </w:tc>
        <w:tc>
          <w:tcPr>
            <w:tcW w:w="3021" w:type="dxa"/>
          </w:tcPr>
          <w:p w14:paraId="2F368F1C" w14:textId="65FCDDE4" w:rsidR="001938AA" w:rsidRDefault="006A3CDE" w:rsidP="003A6954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24 individus par fragment (48 au total)</w:t>
            </w:r>
          </w:p>
        </w:tc>
      </w:tr>
    </w:tbl>
    <w:p w14:paraId="028B6804" w14:textId="5D6D64DF" w:rsidR="001938AA" w:rsidRDefault="001938AA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La taille de la route est </w:t>
      </w:r>
      <w:r w:rsidRPr="006A3CDE">
        <w:rPr>
          <w:rFonts w:ascii="Times New Roman" w:hAnsi="Times New Roman" w:cs="Times New Roman"/>
          <w:color w:val="FF0000"/>
          <w:sz w:val="40"/>
          <w:szCs w:val="40"/>
        </w:rPr>
        <w:t>négligeable en termes de surface occupée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la construction de la route a </w:t>
      </w:r>
      <w:r w:rsidR="005D787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tout de même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 impact sur </w:t>
      </w:r>
      <w:r w:rsidRPr="006A3CDE">
        <w:rPr>
          <w:rFonts w:ascii="Times New Roman" w:hAnsi="Times New Roman" w:cs="Times New Roman"/>
          <w:color w:val="FF0000"/>
          <w:sz w:val="40"/>
          <w:szCs w:val="40"/>
        </w:rPr>
        <w:t>l’effet lisière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 puisqu</w:t>
      </w:r>
      <w:r w:rsidR="005D7878">
        <w:rPr>
          <w:rFonts w:ascii="Times New Roman" w:hAnsi="Times New Roman" w:cs="Times New Roman"/>
          <w:color w:val="000000" w:themeColor="text1"/>
          <w:sz w:val="40"/>
          <w:szCs w:val="40"/>
        </w:rPr>
        <w:t>e cette dernière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coupe la forêt en deux. </w:t>
      </w:r>
      <w:r w:rsidRPr="006A3CDE">
        <w:rPr>
          <w:rFonts w:ascii="Times New Roman" w:hAnsi="Times New Roman" w:cs="Times New Roman"/>
          <w:color w:val="FF0000"/>
          <w:sz w:val="40"/>
          <w:szCs w:val="40"/>
        </w:rPr>
        <w:t>Cette scission de la forêt</w:t>
      </w:r>
      <w:r w:rsidR="005D7878">
        <w:rPr>
          <w:rFonts w:ascii="Times New Roman" w:hAnsi="Times New Roman" w:cs="Times New Roman"/>
          <w:color w:val="FF0000"/>
          <w:sz w:val="40"/>
          <w:szCs w:val="40"/>
        </w:rPr>
        <w:t xml:space="preserve"> accentue l’effet lisière en</w:t>
      </w:r>
      <w:r w:rsidRPr="006A3CD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6A3CDE">
        <w:rPr>
          <w:rFonts w:ascii="Times New Roman" w:hAnsi="Times New Roman" w:cs="Times New Roman"/>
          <w:color w:val="000000" w:themeColor="text1"/>
          <w:sz w:val="40"/>
          <w:szCs w:val="40"/>
        </w:rPr>
        <w:t>augment</w:t>
      </w:r>
      <w:r w:rsidR="005D7878">
        <w:rPr>
          <w:rFonts w:ascii="Times New Roman" w:hAnsi="Times New Roman" w:cs="Times New Roman"/>
          <w:color w:val="000000" w:themeColor="text1"/>
          <w:sz w:val="40"/>
          <w:szCs w:val="40"/>
        </w:rPr>
        <w:t>ant</w:t>
      </w:r>
      <w:r w:rsidRPr="006A3CD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6A3CDE">
        <w:rPr>
          <w:rFonts w:ascii="Times New Roman" w:hAnsi="Times New Roman" w:cs="Times New Roman"/>
          <w:color w:val="FF0000"/>
          <w:sz w:val="40"/>
          <w:szCs w:val="40"/>
        </w:rPr>
        <w:t xml:space="preserve">la surface non habitable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les espèces de l’éco système forestier. </w:t>
      </w:r>
    </w:p>
    <w:p w14:paraId="11AD087B" w14:textId="77777777" w:rsidR="001938AA" w:rsidRDefault="001938AA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D1A6E18" w14:textId="0370915D" w:rsidR="001938AA" w:rsidRPr="006A3CDE" w:rsidRDefault="006A3CDE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A3CD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Bilan : </w:t>
      </w:r>
    </w:p>
    <w:p w14:paraId="3E780AFA" w14:textId="4165321F" w:rsidR="005D7878" w:rsidRDefault="005D7878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par 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>ses actions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peut avoir 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 xml:space="preserve">un impact négatif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>la biodiversité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 exemple, la fragmentation de l’habitat 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>réduit l’effectif d’une population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au risque de la faire disparaître. Dans 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>une perspective plus raisonnable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l’effet lisière peut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provoquer la diminution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de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l’abondance d’une population, </w:t>
      </w:r>
      <w:r w:rsidR="009D52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voire la diminution de la richesse spécifique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d’un écosystème</w:t>
      </w:r>
      <w:r w:rsidR="009D52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(si une espèce vient à disparaître à cause de la fragmentation de l’habitat)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S’il existe une </w:t>
      </w:r>
      <w:r w:rsidRPr="005D7878">
        <w:rPr>
          <w:rFonts w:ascii="Times New Roman" w:hAnsi="Times New Roman" w:cs="Times New Roman"/>
          <w:color w:val="FF0000"/>
          <w:sz w:val="40"/>
          <w:szCs w:val="40"/>
        </w:rPr>
        <w:t xml:space="preserve">perte de connectivité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entre </w:t>
      </w:r>
      <w:r w:rsidRPr="009D52BC">
        <w:rPr>
          <w:rFonts w:ascii="Times New Roman" w:hAnsi="Times New Roman" w:cs="Times New Roman"/>
          <w:color w:val="FF0000"/>
          <w:sz w:val="40"/>
          <w:szCs w:val="40"/>
        </w:rPr>
        <w:t>les deux fragments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alors, il peut y avoir </w:t>
      </w:r>
      <w:r w:rsidR="009D52BC" w:rsidRPr="009D52BC">
        <w:rPr>
          <w:rFonts w:ascii="Times New Roman" w:hAnsi="Times New Roman" w:cs="Times New Roman"/>
          <w:color w:val="FF0000"/>
          <w:sz w:val="40"/>
          <w:szCs w:val="40"/>
        </w:rPr>
        <w:t>une accentuation de la dérive génétique</w:t>
      </w:r>
      <w:r w:rsidR="009D52BC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9D52BC" w:rsidRPr="009D52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puisque cette dernière est </w:t>
      </w:r>
      <w:r w:rsidR="009D52BC" w:rsidRPr="009D52BC">
        <w:rPr>
          <w:rFonts w:ascii="Times New Roman" w:hAnsi="Times New Roman" w:cs="Times New Roman"/>
          <w:color w:val="FF0000"/>
          <w:sz w:val="40"/>
          <w:szCs w:val="40"/>
        </w:rPr>
        <w:t>plus forte dans les petites populations</w:t>
      </w:r>
      <w:r w:rsidR="007B21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diminution de </w:t>
      </w:r>
      <w:r w:rsidR="007B218F" w:rsidRPr="007B218F">
        <w:rPr>
          <w:rFonts w:ascii="Times New Roman" w:hAnsi="Times New Roman" w:cs="Times New Roman"/>
          <w:color w:val="FF0000"/>
          <w:sz w:val="40"/>
          <w:szCs w:val="40"/>
        </w:rPr>
        <w:t>la diversité allélique, génotypique</w:t>
      </w:r>
      <w:r w:rsidR="007B21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d’une population, la rend </w:t>
      </w:r>
      <w:r w:rsidR="007B218F" w:rsidRPr="007B218F">
        <w:rPr>
          <w:rFonts w:ascii="Times New Roman" w:hAnsi="Times New Roman" w:cs="Times New Roman"/>
          <w:color w:val="FF0000"/>
          <w:sz w:val="40"/>
          <w:szCs w:val="40"/>
        </w:rPr>
        <w:t>plus vulnérable aux variations environnementales</w:t>
      </w:r>
      <w:r w:rsidR="007B21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effet, </w:t>
      </w:r>
      <w:r w:rsidR="007B218F" w:rsidRPr="007B218F">
        <w:rPr>
          <w:rFonts w:ascii="Times New Roman" w:hAnsi="Times New Roman" w:cs="Times New Roman"/>
          <w:color w:val="FF0000"/>
          <w:sz w:val="40"/>
          <w:szCs w:val="40"/>
        </w:rPr>
        <w:t xml:space="preserve">les avantages évolutifs associés </w:t>
      </w:r>
      <w:r w:rsidR="007B21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certains allèles sont toujours </w:t>
      </w:r>
      <w:r w:rsidR="007B218F" w:rsidRPr="007B218F">
        <w:rPr>
          <w:rFonts w:ascii="Times New Roman" w:hAnsi="Times New Roman" w:cs="Times New Roman"/>
          <w:color w:val="FF0000"/>
          <w:sz w:val="40"/>
          <w:szCs w:val="40"/>
        </w:rPr>
        <w:t>relatifs aux exigences de la sélection naturelle</w:t>
      </w:r>
      <w:r w:rsidR="007B21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Ainsi, un même allèle peut, selon la nature de </w:t>
      </w:r>
      <w:r w:rsidR="007B218F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l’environnement dans lequel évolue l’individu </w:t>
      </w:r>
      <w:r w:rsidR="00FD391D">
        <w:rPr>
          <w:rFonts w:ascii="Times New Roman" w:hAnsi="Times New Roman" w:cs="Times New Roman"/>
          <w:color w:val="000000" w:themeColor="text1"/>
          <w:sz w:val="40"/>
          <w:szCs w:val="40"/>
        </w:rPr>
        <w:t>qui le porte</w:t>
      </w:r>
      <w:r w:rsidR="007B21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s’avérer plus ou moins </w:t>
      </w:r>
      <w:r w:rsidR="009C4610">
        <w:rPr>
          <w:rFonts w:ascii="Times New Roman" w:hAnsi="Times New Roman" w:cs="Times New Roman"/>
          <w:color w:val="000000" w:themeColor="text1"/>
          <w:sz w:val="40"/>
          <w:szCs w:val="40"/>
        </w:rPr>
        <w:t>favorisant</w:t>
      </w:r>
      <w:r w:rsidR="00B97F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 le plan évolutif. </w:t>
      </w:r>
      <w:r w:rsidR="009C4610">
        <w:rPr>
          <w:rFonts w:ascii="Times New Roman" w:hAnsi="Times New Roman" w:cs="Times New Roman"/>
          <w:color w:val="000000" w:themeColor="text1"/>
          <w:sz w:val="40"/>
          <w:szCs w:val="40"/>
        </w:rPr>
        <w:t>Par exemple, le pelage blanc des lapins de l’</w:t>
      </w:r>
      <w:r w:rsidR="00956230">
        <w:rPr>
          <w:rFonts w:ascii="Times New Roman" w:hAnsi="Times New Roman" w:cs="Times New Roman"/>
          <w:color w:val="000000" w:themeColor="text1"/>
          <w:sz w:val="40"/>
          <w:szCs w:val="40"/>
        </w:rPr>
        <w:t>Himalaya</w:t>
      </w:r>
      <w:r w:rsidR="009C46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leur permet de </w:t>
      </w:r>
      <w:r w:rsidR="009C4610" w:rsidRPr="00B97F07">
        <w:rPr>
          <w:rFonts w:ascii="Times New Roman" w:hAnsi="Times New Roman" w:cs="Times New Roman"/>
          <w:color w:val="FF0000"/>
          <w:sz w:val="40"/>
          <w:szCs w:val="40"/>
        </w:rPr>
        <w:t>leurrer les prédateurs dans les paysages enneigés,</w:t>
      </w:r>
      <w:r w:rsidR="009C46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tandis qu’il </w:t>
      </w:r>
      <w:r w:rsidR="00B97F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trahit plutôt ces mêmes lapins </w:t>
      </w:r>
      <w:r w:rsidR="009C46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</w:t>
      </w:r>
      <w:r w:rsidR="009C4610" w:rsidRPr="00B97F07">
        <w:rPr>
          <w:rFonts w:ascii="Times New Roman" w:hAnsi="Times New Roman" w:cs="Times New Roman"/>
          <w:color w:val="FF0000"/>
          <w:sz w:val="40"/>
          <w:szCs w:val="40"/>
        </w:rPr>
        <w:t>des écosystèmes forestiers européens</w:t>
      </w:r>
      <w:r w:rsidR="009562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dont les couleurs dominantes </w:t>
      </w:r>
      <w:r w:rsidR="00956230" w:rsidRPr="00FF0A9C">
        <w:rPr>
          <w:rFonts w:ascii="Times New Roman" w:hAnsi="Times New Roman" w:cs="Times New Roman"/>
          <w:color w:val="FF0000"/>
          <w:sz w:val="40"/>
          <w:szCs w:val="40"/>
        </w:rPr>
        <w:t xml:space="preserve">contrastent </w:t>
      </w:r>
      <w:r w:rsidR="00B97F07" w:rsidRPr="00FF0A9C">
        <w:rPr>
          <w:rFonts w:ascii="Times New Roman" w:hAnsi="Times New Roman" w:cs="Times New Roman"/>
          <w:color w:val="FF0000"/>
          <w:sz w:val="40"/>
          <w:szCs w:val="40"/>
        </w:rPr>
        <w:t xml:space="preserve">complétement </w:t>
      </w:r>
      <w:r w:rsidR="009562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avec le blanc du pelage. </w:t>
      </w:r>
    </w:p>
    <w:p w14:paraId="4CA17141" w14:textId="77777777" w:rsidR="007B218F" w:rsidRDefault="007B218F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8C3329A" w14:textId="7A916740" w:rsidR="007B218F" w:rsidRPr="007B218F" w:rsidRDefault="007B218F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Depuis 1970, la population de vertébrés a considérablement diminué (58% des vertébrés). </w:t>
      </w:r>
    </w:p>
    <w:p w14:paraId="67EB1A3D" w14:textId="77777777" w:rsidR="003A6954" w:rsidRPr="008930C2" w:rsidRDefault="003A6954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30C4ADE9" w14:textId="72A6E5AD" w:rsidR="008930C2" w:rsidRDefault="008930C2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8930C2">
        <w:rPr>
          <w:rFonts w:ascii="Times New Roman" w:hAnsi="Times New Roman" w:cs="Times New Roman"/>
          <w:color w:val="FF0000"/>
          <w:sz w:val="40"/>
          <w:szCs w:val="40"/>
          <w:u w:val="single"/>
        </w:rPr>
        <w:t>Partie 2 : Gérer durablement la biodiversité</w:t>
      </w:r>
    </w:p>
    <w:p w14:paraId="55E910FD" w14:textId="77777777" w:rsidR="00A7671C" w:rsidRPr="00A7671C" w:rsidRDefault="00A7671C" w:rsidP="003A6954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22BC5AF9" w14:textId="089188AC" w:rsidR="008930C2" w:rsidRDefault="008930C2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2) A l’aide de vos connaissances et du site suivant « notre-environnement.gouv.fr » compléter le schéma suivant : </w:t>
      </w:r>
    </w:p>
    <w:p w14:paraId="4FBC83D6" w14:textId="5CAB561A" w:rsidR="008930C2" w:rsidRPr="008930C2" w:rsidRDefault="00300C6F" w:rsidP="003A695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(voir poly)</w:t>
      </w:r>
    </w:p>
    <w:sectPr w:rsidR="008930C2" w:rsidRPr="0089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65AB" w14:textId="77777777" w:rsidR="005C7532" w:rsidRDefault="005C7532" w:rsidP="00477358">
      <w:pPr>
        <w:spacing w:after="0" w:line="240" w:lineRule="auto"/>
      </w:pPr>
      <w:r>
        <w:separator/>
      </w:r>
    </w:p>
  </w:endnote>
  <w:endnote w:type="continuationSeparator" w:id="0">
    <w:p w14:paraId="6EED749A" w14:textId="77777777" w:rsidR="005C7532" w:rsidRDefault="005C7532" w:rsidP="0047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2750" w14:textId="77777777" w:rsidR="005C7532" w:rsidRDefault="005C7532" w:rsidP="00477358">
      <w:pPr>
        <w:spacing w:after="0" w:line="240" w:lineRule="auto"/>
      </w:pPr>
      <w:r>
        <w:separator/>
      </w:r>
    </w:p>
  </w:footnote>
  <w:footnote w:type="continuationSeparator" w:id="0">
    <w:p w14:paraId="7AC05B97" w14:textId="77777777" w:rsidR="005C7532" w:rsidRDefault="005C7532" w:rsidP="00477358">
      <w:pPr>
        <w:spacing w:after="0" w:line="240" w:lineRule="auto"/>
      </w:pPr>
      <w:r>
        <w:continuationSeparator/>
      </w:r>
    </w:p>
  </w:footnote>
  <w:footnote w:id="1">
    <w:p w14:paraId="48F171F7" w14:textId="432C5E21" w:rsidR="00477358" w:rsidRDefault="0047735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77358">
        <w:rPr>
          <w:rFonts w:ascii="Times New Roman" w:hAnsi="Times New Roman" w:cs="Times New Roman"/>
          <w:sz w:val="24"/>
          <w:szCs w:val="24"/>
        </w:rPr>
        <w:t>Le qualificatif « spécifique » fait ici référence aux espèces, et non à la notion de spécificité</w:t>
      </w:r>
      <w:r>
        <w:t xml:space="preserve"> </w:t>
      </w:r>
    </w:p>
  </w:footnote>
  <w:footnote w:id="2">
    <w:p w14:paraId="4338A336" w14:textId="2ACE3D65" w:rsidR="00CE7647" w:rsidRDefault="00CE7647">
      <w:pPr>
        <w:pStyle w:val="Notedebasdepage"/>
      </w:pPr>
      <w:r>
        <w:rPr>
          <w:rStyle w:val="Appelnotedebasdep"/>
        </w:rPr>
        <w:footnoteRef/>
      </w:r>
      <w:r>
        <w:t xml:space="preserve"> pas le nombre 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0B26"/>
    <w:multiLevelType w:val="hybridMultilevel"/>
    <w:tmpl w:val="3B5E01C4"/>
    <w:lvl w:ilvl="0" w:tplc="2EF0F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53EF"/>
    <w:multiLevelType w:val="hybridMultilevel"/>
    <w:tmpl w:val="C96EFDC8"/>
    <w:lvl w:ilvl="0" w:tplc="899A4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4416F"/>
    <w:multiLevelType w:val="hybridMultilevel"/>
    <w:tmpl w:val="A2B6A8AA"/>
    <w:lvl w:ilvl="0" w:tplc="AE3A7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3421A"/>
    <w:multiLevelType w:val="hybridMultilevel"/>
    <w:tmpl w:val="E7C04B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E1C95"/>
    <w:multiLevelType w:val="hybridMultilevel"/>
    <w:tmpl w:val="4F38AC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5291">
    <w:abstractNumId w:val="0"/>
  </w:num>
  <w:num w:numId="2" w16cid:durableId="365758779">
    <w:abstractNumId w:val="1"/>
  </w:num>
  <w:num w:numId="3" w16cid:durableId="1508207096">
    <w:abstractNumId w:val="4"/>
  </w:num>
  <w:num w:numId="4" w16cid:durableId="634339788">
    <w:abstractNumId w:val="3"/>
  </w:num>
  <w:num w:numId="5" w16cid:durableId="191380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FF"/>
    <w:rsid w:val="000000DB"/>
    <w:rsid w:val="00013D69"/>
    <w:rsid w:val="000503F6"/>
    <w:rsid w:val="000611E2"/>
    <w:rsid w:val="00065F3A"/>
    <w:rsid w:val="00073F98"/>
    <w:rsid w:val="000C4FEB"/>
    <w:rsid w:val="000D2627"/>
    <w:rsid w:val="000D5875"/>
    <w:rsid w:val="000D6700"/>
    <w:rsid w:val="000F2E57"/>
    <w:rsid w:val="000F4F08"/>
    <w:rsid w:val="001009AE"/>
    <w:rsid w:val="001149A8"/>
    <w:rsid w:val="0013224A"/>
    <w:rsid w:val="00143BC5"/>
    <w:rsid w:val="0014566E"/>
    <w:rsid w:val="0015043E"/>
    <w:rsid w:val="001549FB"/>
    <w:rsid w:val="0017726A"/>
    <w:rsid w:val="00182C37"/>
    <w:rsid w:val="00191410"/>
    <w:rsid w:val="001938AA"/>
    <w:rsid w:val="00223BEC"/>
    <w:rsid w:val="00225AAE"/>
    <w:rsid w:val="002308E3"/>
    <w:rsid w:val="00244B51"/>
    <w:rsid w:val="00261C35"/>
    <w:rsid w:val="00262281"/>
    <w:rsid w:val="00262582"/>
    <w:rsid w:val="002920A4"/>
    <w:rsid w:val="002B5311"/>
    <w:rsid w:val="002D0770"/>
    <w:rsid w:val="002D2206"/>
    <w:rsid w:val="002D2AC1"/>
    <w:rsid w:val="002D39F2"/>
    <w:rsid w:val="002E2F39"/>
    <w:rsid w:val="002F6C32"/>
    <w:rsid w:val="002F7168"/>
    <w:rsid w:val="00300C6F"/>
    <w:rsid w:val="003050DD"/>
    <w:rsid w:val="003177DB"/>
    <w:rsid w:val="00337263"/>
    <w:rsid w:val="00345395"/>
    <w:rsid w:val="003477AB"/>
    <w:rsid w:val="003644C0"/>
    <w:rsid w:val="00372FA8"/>
    <w:rsid w:val="003841C7"/>
    <w:rsid w:val="00387641"/>
    <w:rsid w:val="00392F11"/>
    <w:rsid w:val="003A20AA"/>
    <w:rsid w:val="003A6954"/>
    <w:rsid w:val="003C02A8"/>
    <w:rsid w:val="003E6098"/>
    <w:rsid w:val="00402490"/>
    <w:rsid w:val="00406E1D"/>
    <w:rsid w:val="00420771"/>
    <w:rsid w:val="0042428A"/>
    <w:rsid w:val="004369DF"/>
    <w:rsid w:val="00450D20"/>
    <w:rsid w:val="00451379"/>
    <w:rsid w:val="00455382"/>
    <w:rsid w:val="00461E50"/>
    <w:rsid w:val="00477358"/>
    <w:rsid w:val="004A37D4"/>
    <w:rsid w:val="004D22C7"/>
    <w:rsid w:val="004E1472"/>
    <w:rsid w:val="004F0AD8"/>
    <w:rsid w:val="0050285E"/>
    <w:rsid w:val="00522277"/>
    <w:rsid w:val="005309CA"/>
    <w:rsid w:val="005407B8"/>
    <w:rsid w:val="00587D02"/>
    <w:rsid w:val="0059308D"/>
    <w:rsid w:val="005C7532"/>
    <w:rsid w:val="005D7878"/>
    <w:rsid w:val="00605A5D"/>
    <w:rsid w:val="00612451"/>
    <w:rsid w:val="00623F7F"/>
    <w:rsid w:val="00624766"/>
    <w:rsid w:val="00660685"/>
    <w:rsid w:val="00664B28"/>
    <w:rsid w:val="00683C0F"/>
    <w:rsid w:val="006960F0"/>
    <w:rsid w:val="006A3CDE"/>
    <w:rsid w:val="006D22C2"/>
    <w:rsid w:val="006D7F3A"/>
    <w:rsid w:val="00701482"/>
    <w:rsid w:val="00704FA0"/>
    <w:rsid w:val="00760488"/>
    <w:rsid w:val="007643E6"/>
    <w:rsid w:val="00766C4B"/>
    <w:rsid w:val="00771E16"/>
    <w:rsid w:val="00774F04"/>
    <w:rsid w:val="00780623"/>
    <w:rsid w:val="007A2AA1"/>
    <w:rsid w:val="007A6111"/>
    <w:rsid w:val="007A7E38"/>
    <w:rsid w:val="007B218F"/>
    <w:rsid w:val="007B46BC"/>
    <w:rsid w:val="007C36C5"/>
    <w:rsid w:val="007D5BDF"/>
    <w:rsid w:val="007D6F75"/>
    <w:rsid w:val="007E2170"/>
    <w:rsid w:val="007E7BD9"/>
    <w:rsid w:val="007F50FF"/>
    <w:rsid w:val="008129C6"/>
    <w:rsid w:val="008930C2"/>
    <w:rsid w:val="00896F6F"/>
    <w:rsid w:val="008B4C37"/>
    <w:rsid w:val="008C3BA9"/>
    <w:rsid w:val="008C5A89"/>
    <w:rsid w:val="008C60E4"/>
    <w:rsid w:val="008C67E4"/>
    <w:rsid w:val="008D4C8F"/>
    <w:rsid w:val="00906980"/>
    <w:rsid w:val="00940B93"/>
    <w:rsid w:val="00950B8D"/>
    <w:rsid w:val="00952183"/>
    <w:rsid w:val="00956230"/>
    <w:rsid w:val="009567D6"/>
    <w:rsid w:val="00980976"/>
    <w:rsid w:val="009C4610"/>
    <w:rsid w:val="009D0D11"/>
    <w:rsid w:val="009D52BC"/>
    <w:rsid w:val="009F2127"/>
    <w:rsid w:val="009F68B0"/>
    <w:rsid w:val="00A130C7"/>
    <w:rsid w:val="00A14320"/>
    <w:rsid w:val="00A25AE5"/>
    <w:rsid w:val="00A26E72"/>
    <w:rsid w:val="00A30193"/>
    <w:rsid w:val="00A35EC6"/>
    <w:rsid w:val="00A473C3"/>
    <w:rsid w:val="00A52753"/>
    <w:rsid w:val="00A64387"/>
    <w:rsid w:val="00A66D9F"/>
    <w:rsid w:val="00A73376"/>
    <w:rsid w:val="00A74F58"/>
    <w:rsid w:val="00A7671C"/>
    <w:rsid w:val="00A77704"/>
    <w:rsid w:val="00A95F5E"/>
    <w:rsid w:val="00A96733"/>
    <w:rsid w:val="00AB3D20"/>
    <w:rsid w:val="00AC50F2"/>
    <w:rsid w:val="00AD2B61"/>
    <w:rsid w:val="00AD55B3"/>
    <w:rsid w:val="00AD7373"/>
    <w:rsid w:val="00B03A42"/>
    <w:rsid w:val="00B03CC6"/>
    <w:rsid w:val="00B16C2A"/>
    <w:rsid w:val="00B33A8B"/>
    <w:rsid w:val="00B5095E"/>
    <w:rsid w:val="00B720A5"/>
    <w:rsid w:val="00B83032"/>
    <w:rsid w:val="00B97F07"/>
    <w:rsid w:val="00BA4A07"/>
    <w:rsid w:val="00BE0C40"/>
    <w:rsid w:val="00BE6435"/>
    <w:rsid w:val="00C43843"/>
    <w:rsid w:val="00C460BA"/>
    <w:rsid w:val="00C566BD"/>
    <w:rsid w:val="00C60DA2"/>
    <w:rsid w:val="00C659B8"/>
    <w:rsid w:val="00C65BAF"/>
    <w:rsid w:val="00C65E55"/>
    <w:rsid w:val="00C92F44"/>
    <w:rsid w:val="00CB6BDE"/>
    <w:rsid w:val="00CE7647"/>
    <w:rsid w:val="00CF43DA"/>
    <w:rsid w:val="00D7344B"/>
    <w:rsid w:val="00D7628C"/>
    <w:rsid w:val="00D95ACD"/>
    <w:rsid w:val="00DA3EE4"/>
    <w:rsid w:val="00DB0829"/>
    <w:rsid w:val="00DC1314"/>
    <w:rsid w:val="00DD274F"/>
    <w:rsid w:val="00DD47F9"/>
    <w:rsid w:val="00DE1262"/>
    <w:rsid w:val="00DE4579"/>
    <w:rsid w:val="00DE7597"/>
    <w:rsid w:val="00DF7169"/>
    <w:rsid w:val="00E278FE"/>
    <w:rsid w:val="00E3684B"/>
    <w:rsid w:val="00E450AF"/>
    <w:rsid w:val="00E45848"/>
    <w:rsid w:val="00E708DB"/>
    <w:rsid w:val="00EA6479"/>
    <w:rsid w:val="00EB0C4C"/>
    <w:rsid w:val="00ED5ADD"/>
    <w:rsid w:val="00EF24FF"/>
    <w:rsid w:val="00F14C72"/>
    <w:rsid w:val="00F1618C"/>
    <w:rsid w:val="00F340A8"/>
    <w:rsid w:val="00F72AE3"/>
    <w:rsid w:val="00F747EB"/>
    <w:rsid w:val="00F75624"/>
    <w:rsid w:val="00F75930"/>
    <w:rsid w:val="00F75F17"/>
    <w:rsid w:val="00FA2DFF"/>
    <w:rsid w:val="00FB73EB"/>
    <w:rsid w:val="00FC049D"/>
    <w:rsid w:val="00FD1C26"/>
    <w:rsid w:val="00FD391D"/>
    <w:rsid w:val="00FD4D4D"/>
    <w:rsid w:val="00FD686B"/>
    <w:rsid w:val="00FD789C"/>
    <w:rsid w:val="00FE27DC"/>
    <w:rsid w:val="00FE37D6"/>
    <w:rsid w:val="00FE6657"/>
    <w:rsid w:val="00FF0A9C"/>
    <w:rsid w:val="00FF628A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181D"/>
  <w15:chartTrackingRefBased/>
  <w15:docId w15:val="{5BDB541F-7B01-4190-83B4-9B92451A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2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2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2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2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2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2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2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2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2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2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2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2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2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2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2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2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24FF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73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73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7358"/>
    <w:rPr>
      <w:vertAlign w:val="superscript"/>
    </w:rPr>
  </w:style>
  <w:style w:type="table" w:styleId="Grilledutableau">
    <w:name w:val="Table Grid"/>
    <w:basedOn w:val="TableauNormal"/>
    <w:uiPriority w:val="39"/>
    <w:rsid w:val="00F7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43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Mise</a:t>
            </a:r>
            <a:r>
              <a:rPr lang="fr-FR" baseline="0"/>
              <a:t> en évidence de la fluctuation d'échantillonage</a:t>
            </a:r>
            <a:endParaRPr lang="fr-F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Feuil1!$A$1</c:f>
              <c:strCache>
                <c:ptCount val="1"/>
                <c:pt idx="0">
                  <c:v>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Feuil1!$A$2:$A$11</c:f>
              <c:numCache>
                <c:formatCode>General</c:formatCode>
                <c:ptCount val="10"/>
                <c:pt idx="0">
                  <c:v>50</c:v>
                </c:pt>
                <c:pt idx="1">
                  <c:v>50</c:v>
                </c:pt>
                <c:pt idx="2">
                  <c:v>67</c:v>
                </c:pt>
                <c:pt idx="3">
                  <c:v>29</c:v>
                </c:pt>
                <c:pt idx="4">
                  <c:v>33</c:v>
                </c:pt>
                <c:pt idx="5">
                  <c:v>40</c:v>
                </c:pt>
                <c:pt idx="6">
                  <c:v>67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1F-4617-9AA0-749A2B1EB722}"/>
            </c:ext>
          </c:extLst>
        </c:ser>
        <c:ser>
          <c:idx val="2"/>
          <c:order val="1"/>
          <c:tx>
            <c:strRef>
              <c:f>Feuil1!$C$1</c:f>
              <c:strCache>
                <c:ptCount val="1"/>
                <c:pt idx="0">
                  <c:v>Moyenne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Feuil1!$C$2:$C$11</c:f>
              <c:numCache>
                <c:formatCode>General</c:formatCode>
                <c:ptCount val="10"/>
                <c:pt idx="0">
                  <c:v>49</c:v>
                </c:pt>
                <c:pt idx="1">
                  <c:v>49</c:v>
                </c:pt>
                <c:pt idx="2">
                  <c:v>49</c:v>
                </c:pt>
                <c:pt idx="3">
                  <c:v>49</c:v>
                </c:pt>
                <c:pt idx="4">
                  <c:v>49</c:v>
                </c:pt>
                <c:pt idx="5">
                  <c:v>49</c:v>
                </c:pt>
                <c:pt idx="6">
                  <c:v>49</c:v>
                </c:pt>
                <c:pt idx="7">
                  <c:v>49</c:v>
                </c:pt>
                <c:pt idx="8">
                  <c:v>49</c:v>
                </c:pt>
                <c:pt idx="9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1F-4617-9AA0-749A2B1EB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6292783"/>
        <c:axId val="1186299023"/>
      </c:lineChart>
      <c:catAx>
        <c:axId val="118629278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86299023"/>
        <c:crosses val="autoZero"/>
        <c:auto val="1"/>
        <c:lblAlgn val="ctr"/>
        <c:lblOffset val="100"/>
        <c:noMultiLvlLbl val="0"/>
      </c:catAx>
      <c:valAx>
        <c:axId val="1186299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86292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2954-1F5C-4A0A-9FCB-BBB111F0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29</Pages>
  <Words>3689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160</cp:revision>
  <dcterms:created xsi:type="dcterms:W3CDTF">2024-09-03T12:21:00Z</dcterms:created>
  <dcterms:modified xsi:type="dcterms:W3CDTF">2025-01-07T13:56:00Z</dcterms:modified>
</cp:coreProperties>
</file>